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1DE9" w14:textId="0994F2C1" w:rsidR="00A42A0C" w:rsidRDefault="007C5C23" w:rsidP="00A42A0C">
      <w:pPr>
        <w:shd w:val="clear" w:color="auto" w:fill="FFFFFF"/>
        <w:spacing w:before="96" w:after="120" w:line="240" w:lineRule="exact"/>
        <w:contextualSpacing/>
        <w:jc w:val="both"/>
        <w:rPr>
          <w:rFonts w:ascii="Arial" w:hAnsi="Arial" w:cs="Arial"/>
          <w:color w:val="000000"/>
          <w:sz w:val="22"/>
          <w:szCs w:val="22"/>
          <w:lang w:val="es-AR" w:eastAsia="es-AR"/>
        </w:rPr>
      </w:pPr>
      <w:r>
        <w:rPr>
          <w:rFonts w:ascii="Arial" w:hAnsi="Arial" w:cs="Arial"/>
          <w:b/>
          <w:bCs/>
          <w:color w:val="000000"/>
          <w:sz w:val="24"/>
          <w:szCs w:val="24"/>
          <w:u w:val="single"/>
          <w:lang w:val="es-AR" w:eastAsia="es-AR"/>
        </w:rPr>
        <w:t>TRABAJOS CON GRUA</w:t>
      </w:r>
    </w:p>
    <w:p w14:paraId="5905CCAD" w14:textId="4A276D38" w:rsidR="005F0B5F" w:rsidRDefault="005F0B5F" w:rsidP="0095587A">
      <w:pPr>
        <w:shd w:val="clear" w:color="auto" w:fill="FFFFFF"/>
        <w:jc w:val="both"/>
        <w:rPr>
          <w:noProof/>
        </w:rPr>
      </w:pPr>
    </w:p>
    <w:p w14:paraId="7AFF98CA" w14:textId="6595D6A8" w:rsidR="007869C9" w:rsidRPr="007869C9" w:rsidRDefault="007869C9" w:rsidP="007869C9">
      <w:pPr>
        <w:shd w:val="clear" w:color="auto" w:fill="FFFFFF"/>
        <w:jc w:val="both"/>
        <w:rPr>
          <w:rFonts w:ascii="Open Sans" w:hAnsi="Open Sans" w:cs="Open Sans"/>
          <w:color w:val="2E2E2E"/>
          <w:sz w:val="21"/>
          <w:szCs w:val="21"/>
          <w:lang w:val="es-AR" w:eastAsia="es-AR"/>
        </w:rPr>
      </w:pPr>
      <w:r w:rsidRPr="007869C9">
        <w:drawing>
          <wp:anchor distT="0" distB="0" distL="114300" distR="114300" simplePos="0" relativeHeight="251656192" behindDoc="1" locked="0" layoutInCell="1" allowOverlap="1" wp14:anchorId="6927F962" wp14:editId="4DA19005">
            <wp:simplePos x="0" y="0"/>
            <wp:positionH relativeFrom="column">
              <wp:posOffset>3175</wp:posOffset>
            </wp:positionH>
            <wp:positionV relativeFrom="paragraph">
              <wp:posOffset>10160</wp:posOffset>
            </wp:positionV>
            <wp:extent cx="2702560" cy="1798955"/>
            <wp:effectExtent l="0" t="0" r="2540" b="0"/>
            <wp:wrapTight wrapText="bothSides">
              <wp:wrapPolygon edited="0">
                <wp:start x="0" y="0"/>
                <wp:lineTo x="0" y="21272"/>
                <wp:lineTo x="21468" y="21272"/>
                <wp:lineTo x="2146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02560" cy="1798955"/>
                    </a:xfrm>
                    <a:prstGeom prst="rect">
                      <a:avLst/>
                    </a:prstGeom>
                  </pic:spPr>
                </pic:pic>
              </a:graphicData>
            </a:graphic>
            <wp14:sizeRelH relativeFrom="margin">
              <wp14:pctWidth>0</wp14:pctWidth>
            </wp14:sizeRelH>
            <wp14:sizeRelV relativeFrom="margin">
              <wp14:pctHeight>0</wp14:pctHeight>
            </wp14:sizeRelV>
          </wp:anchor>
        </w:drawing>
      </w:r>
      <w:r w:rsidRPr="007869C9">
        <w:rPr>
          <w:rFonts w:ascii="Open Sans" w:hAnsi="Open Sans" w:cs="Open Sans"/>
          <w:color w:val="2E2E2E"/>
          <w:sz w:val="21"/>
          <w:szCs w:val="21"/>
          <w:lang w:val="es-AR" w:eastAsia="es-AR"/>
        </w:rPr>
        <w:t>Como cualquier otro trabajo con equipos o maquinarias, cuando se realizan trabajos empleando </w:t>
      </w:r>
      <w:r w:rsidRPr="007869C9">
        <w:rPr>
          <w:rFonts w:ascii="Open Sans" w:hAnsi="Open Sans" w:cs="Open Sans"/>
          <w:i/>
          <w:iCs/>
          <w:color w:val="2E2E2E"/>
          <w:sz w:val="21"/>
          <w:szCs w:val="21"/>
          <w:lang w:val="es-AR" w:eastAsia="es-AR"/>
        </w:rPr>
        <w:t>grúas</w:t>
      </w:r>
      <w:r w:rsidRPr="007869C9">
        <w:rPr>
          <w:rFonts w:ascii="Open Sans" w:hAnsi="Open Sans" w:cs="Open Sans"/>
          <w:color w:val="2E2E2E"/>
          <w:sz w:val="21"/>
          <w:szCs w:val="21"/>
          <w:lang w:val="es-AR" w:eastAsia="es-AR"/>
        </w:rPr>
        <w:t>, implica la presencia de peligros que se presentan debido a la naturaleza misma de este tipo de trabajos, por lo que la prevención de riesgos laborales producto de las maniobras efectuadas con </w:t>
      </w:r>
      <w:r w:rsidRPr="007869C9">
        <w:rPr>
          <w:rFonts w:ascii="Open Sans" w:hAnsi="Open Sans" w:cs="Open Sans"/>
          <w:i/>
          <w:iCs/>
          <w:color w:val="2E2E2E"/>
          <w:sz w:val="21"/>
          <w:szCs w:val="21"/>
          <w:lang w:val="es-AR" w:eastAsia="es-AR"/>
        </w:rPr>
        <w:t>grúas </w:t>
      </w:r>
      <w:r w:rsidRPr="007869C9">
        <w:rPr>
          <w:rFonts w:ascii="Open Sans" w:hAnsi="Open Sans" w:cs="Open Sans"/>
          <w:color w:val="2E2E2E"/>
          <w:sz w:val="21"/>
          <w:szCs w:val="21"/>
          <w:lang w:val="es-AR" w:eastAsia="es-AR"/>
        </w:rPr>
        <w:t>es muy importante para reducir la tasa de accidentes que se pueden producir, producto de la operación de este tipo de maquinaria pesada, debido a que el riesgo se encuentra siempre latente no solo para el operador de estos equipos, sino también para los trabajadores que laboran alrededor de las maniobras que se estén efectuando. En el presente articulo definiremos ciertas consideraciones a tener en cuenta para evitar accidentes en este tipo de trabajos.</w:t>
      </w:r>
      <w:r w:rsidRPr="007869C9">
        <w:rPr>
          <w:rFonts w:ascii="Open Sans" w:hAnsi="Open Sans" w:cs="Open Sans"/>
          <w:color w:val="2E2E2E"/>
          <w:sz w:val="21"/>
          <w:szCs w:val="21"/>
          <w:lang w:val="es-AR" w:eastAsia="es-AR"/>
        </w:rPr>
        <w:br/>
      </w:r>
    </w:p>
    <w:p w14:paraId="3A958035" w14:textId="77777777" w:rsidR="007869C9" w:rsidRPr="007869C9" w:rsidRDefault="007869C9" w:rsidP="007869C9">
      <w:pPr>
        <w:shd w:val="clear" w:color="auto" w:fill="FFFFFF"/>
        <w:jc w:val="both"/>
        <w:rPr>
          <w:rFonts w:ascii="Open Sans" w:hAnsi="Open Sans" w:cs="Open Sans"/>
          <w:color w:val="2E2E2E"/>
          <w:sz w:val="21"/>
          <w:szCs w:val="21"/>
          <w:lang w:val="es-AR" w:eastAsia="es-AR"/>
        </w:rPr>
      </w:pPr>
      <w:r w:rsidRPr="007869C9">
        <w:rPr>
          <w:rFonts w:ascii="Open Sans" w:hAnsi="Open Sans" w:cs="Open Sans"/>
          <w:color w:val="2E2E2E"/>
          <w:sz w:val="21"/>
          <w:szCs w:val="21"/>
          <w:lang w:val="es-AR" w:eastAsia="es-AR"/>
        </w:rPr>
        <w:t>Como ya se mencionó los riesgos cuando se operan las </w:t>
      </w:r>
      <w:r w:rsidRPr="007869C9">
        <w:rPr>
          <w:rFonts w:ascii="Open Sans" w:hAnsi="Open Sans" w:cs="Open Sans"/>
          <w:i/>
          <w:iCs/>
          <w:color w:val="2E2E2E"/>
          <w:sz w:val="21"/>
          <w:szCs w:val="21"/>
          <w:lang w:val="es-AR" w:eastAsia="es-AR"/>
        </w:rPr>
        <w:t>grúas</w:t>
      </w:r>
      <w:r w:rsidRPr="007869C9">
        <w:rPr>
          <w:rFonts w:ascii="Open Sans" w:hAnsi="Open Sans" w:cs="Open Sans"/>
          <w:color w:val="2E2E2E"/>
          <w:sz w:val="21"/>
          <w:szCs w:val="21"/>
          <w:lang w:val="es-AR" w:eastAsia="es-AR"/>
        </w:rPr>
        <w:t xml:space="preserve">, se mantienen siempre latentes, por lo que </w:t>
      </w:r>
      <w:proofErr w:type="spellStart"/>
      <w:r w:rsidRPr="007869C9">
        <w:rPr>
          <w:rFonts w:ascii="Open Sans" w:hAnsi="Open Sans" w:cs="Open Sans"/>
          <w:color w:val="2E2E2E"/>
          <w:sz w:val="21"/>
          <w:szCs w:val="21"/>
          <w:lang w:val="es-AR" w:eastAsia="es-AR"/>
        </w:rPr>
        <w:t>ademas</w:t>
      </w:r>
      <w:proofErr w:type="spellEnd"/>
      <w:r w:rsidRPr="007869C9">
        <w:rPr>
          <w:rFonts w:ascii="Open Sans" w:hAnsi="Open Sans" w:cs="Open Sans"/>
          <w:color w:val="2E2E2E"/>
          <w:sz w:val="21"/>
          <w:szCs w:val="21"/>
          <w:lang w:val="es-AR" w:eastAsia="es-AR"/>
        </w:rPr>
        <w:t xml:space="preserve"> de seguir procedimientos de trabajo seguros, se debe tener en cuenta los principales riesgos en este tipo de actividades, donde se puede mencionar:</w:t>
      </w:r>
    </w:p>
    <w:p w14:paraId="28DDB87E" w14:textId="1C056358" w:rsidR="0081608D" w:rsidRDefault="0081608D" w:rsidP="00F04570">
      <w:pPr>
        <w:spacing w:line="240" w:lineRule="atLeast"/>
        <w:contextualSpacing/>
        <w:jc w:val="both"/>
        <w:rPr>
          <w:rFonts w:ascii="Arial" w:hAnsi="Arial" w:cs="Arial"/>
          <w:color w:val="2E2E2E"/>
          <w:sz w:val="22"/>
          <w:szCs w:val="22"/>
        </w:rPr>
      </w:pPr>
    </w:p>
    <w:p w14:paraId="0E951870" w14:textId="084C92E5" w:rsidR="007869C9" w:rsidRPr="007869C9" w:rsidRDefault="007869C9" w:rsidP="007869C9">
      <w:pPr>
        <w:shd w:val="clear" w:color="auto" w:fill="FFFFFF"/>
        <w:jc w:val="both"/>
        <w:rPr>
          <w:rFonts w:ascii="Open Sans" w:hAnsi="Open Sans" w:cs="Open Sans"/>
          <w:color w:val="2E2E2E"/>
          <w:sz w:val="21"/>
          <w:szCs w:val="21"/>
          <w:lang w:val="es-AR" w:eastAsia="es-AR"/>
        </w:rPr>
      </w:pPr>
      <w:r w:rsidRPr="00A124E8">
        <w:drawing>
          <wp:anchor distT="0" distB="0" distL="114300" distR="114300" simplePos="0" relativeHeight="251658240" behindDoc="1" locked="0" layoutInCell="1" allowOverlap="1" wp14:anchorId="54C4A4F1" wp14:editId="4A1EFABD">
            <wp:simplePos x="0" y="0"/>
            <wp:positionH relativeFrom="column">
              <wp:posOffset>3750855</wp:posOffset>
            </wp:positionH>
            <wp:positionV relativeFrom="paragraph">
              <wp:posOffset>47464</wp:posOffset>
            </wp:positionV>
            <wp:extent cx="2374900" cy="1583055"/>
            <wp:effectExtent l="0" t="0" r="6350" b="0"/>
            <wp:wrapTight wrapText="bothSides">
              <wp:wrapPolygon edited="0">
                <wp:start x="0" y="0"/>
                <wp:lineTo x="0" y="21314"/>
                <wp:lineTo x="21484" y="21314"/>
                <wp:lineTo x="2148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74900" cy="1583055"/>
                    </a:xfrm>
                    <a:prstGeom prst="rect">
                      <a:avLst/>
                    </a:prstGeom>
                  </pic:spPr>
                </pic:pic>
              </a:graphicData>
            </a:graphic>
            <wp14:sizeRelH relativeFrom="margin">
              <wp14:pctWidth>0</wp14:pctWidth>
            </wp14:sizeRelH>
            <wp14:sizeRelV relativeFrom="margin">
              <wp14:pctHeight>0</wp14:pctHeight>
            </wp14:sizeRelV>
          </wp:anchor>
        </w:drawing>
      </w:r>
      <w:r w:rsidRPr="007869C9">
        <w:rPr>
          <w:rFonts w:ascii="Open Sans" w:hAnsi="Open Sans" w:cs="Open Sans"/>
          <w:b/>
          <w:bCs/>
          <w:color w:val="2E2E2E"/>
          <w:sz w:val="21"/>
          <w:szCs w:val="21"/>
          <w:lang w:val="es-AR" w:eastAsia="es-AR"/>
        </w:rPr>
        <w:t>Las Caídas</w:t>
      </w:r>
      <w:r w:rsidRPr="007869C9">
        <w:rPr>
          <w:rFonts w:ascii="Open Sans" w:hAnsi="Open Sans" w:cs="Open Sans"/>
          <w:color w:val="2E2E2E"/>
          <w:sz w:val="21"/>
          <w:szCs w:val="21"/>
          <w:lang w:val="es-AR" w:eastAsia="es-AR"/>
        </w:rPr>
        <w:t>, ya que cuando se operan </w:t>
      </w:r>
      <w:r w:rsidRPr="007869C9">
        <w:rPr>
          <w:rFonts w:ascii="Open Sans" w:hAnsi="Open Sans" w:cs="Open Sans"/>
          <w:i/>
          <w:iCs/>
          <w:color w:val="2E2E2E"/>
          <w:sz w:val="21"/>
          <w:szCs w:val="21"/>
          <w:lang w:val="es-AR" w:eastAsia="es-AR"/>
        </w:rPr>
        <w:t>grúas</w:t>
      </w:r>
      <w:r w:rsidRPr="007869C9">
        <w:rPr>
          <w:rFonts w:ascii="Open Sans" w:hAnsi="Open Sans" w:cs="Open Sans"/>
          <w:color w:val="2E2E2E"/>
          <w:sz w:val="21"/>
          <w:szCs w:val="21"/>
          <w:lang w:val="es-AR" w:eastAsia="es-AR"/>
        </w:rPr>
        <w:t xml:space="preserve">, podrían producirse caídas, por lo cual el personal debe contar con su equipo de protección personal como el casco, ya que en caso de una caída este puede evitar golpes fatales en la cabeza, </w:t>
      </w:r>
      <w:proofErr w:type="spellStart"/>
      <w:r w:rsidRPr="007869C9">
        <w:rPr>
          <w:rFonts w:ascii="Open Sans" w:hAnsi="Open Sans" w:cs="Open Sans"/>
          <w:color w:val="2E2E2E"/>
          <w:sz w:val="21"/>
          <w:szCs w:val="21"/>
          <w:lang w:val="es-AR" w:eastAsia="es-AR"/>
        </w:rPr>
        <w:t>asi</w:t>
      </w:r>
      <w:proofErr w:type="spellEnd"/>
      <w:r w:rsidRPr="007869C9">
        <w:rPr>
          <w:rFonts w:ascii="Open Sans" w:hAnsi="Open Sans" w:cs="Open Sans"/>
          <w:color w:val="2E2E2E"/>
          <w:sz w:val="21"/>
          <w:szCs w:val="21"/>
          <w:lang w:val="es-AR" w:eastAsia="es-AR"/>
        </w:rPr>
        <w:t xml:space="preserve"> mismo se debe contar con un calzado de seguridad adecuado, y demás implementos que puedan proteger la integridad del trabajador. Asimismo</w:t>
      </w:r>
      <w:r w:rsidR="00A124E8">
        <w:rPr>
          <w:rFonts w:ascii="Open Sans" w:hAnsi="Open Sans" w:cs="Open Sans"/>
          <w:color w:val="2E2E2E"/>
          <w:sz w:val="21"/>
          <w:szCs w:val="21"/>
          <w:lang w:val="es-AR" w:eastAsia="es-AR"/>
        </w:rPr>
        <w:t>,</w:t>
      </w:r>
      <w:r w:rsidRPr="007869C9">
        <w:rPr>
          <w:rFonts w:ascii="Open Sans" w:hAnsi="Open Sans" w:cs="Open Sans"/>
          <w:color w:val="2E2E2E"/>
          <w:sz w:val="21"/>
          <w:szCs w:val="21"/>
          <w:lang w:val="es-AR" w:eastAsia="es-AR"/>
        </w:rPr>
        <w:t xml:space="preserve"> se debe evitar transportar al personal en los contenedores de carga, canastillas, ganchos, o cualquier otra parte de la Grúa que no </w:t>
      </w:r>
      <w:proofErr w:type="spellStart"/>
      <w:r w:rsidRPr="007869C9">
        <w:rPr>
          <w:rFonts w:ascii="Open Sans" w:hAnsi="Open Sans" w:cs="Open Sans"/>
          <w:color w:val="2E2E2E"/>
          <w:sz w:val="21"/>
          <w:szCs w:val="21"/>
          <w:lang w:val="es-AR" w:eastAsia="es-AR"/>
        </w:rPr>
        <w:t>este</w:t>
      </w:r>
      <w:proofErr w:type="spellEnd"/>
      <w:r w:rsidRPr="007869C9">
        <w:rPr>
          <w:rFonts w:ascii="Open Sans" w:hAnsi="Open Sans" w:cs="Open Sans"/>
          <w:color w:val="2E2E2E"/>
          <w:sz w:val="21"/>
          <w:szCs w:val="21"/>
          <w:lang w:val="es-AR" w:eastAsia="es-AR"/>
        </w:rPr>
        <w:t xml:space="preserve"> diseñado para cumplir esta función. </w:t>
      </w:r>
      <w:proofErr w:type="spellStart"/>
      <w:r w:rsidRPr="007869C9">
        <w:rPr>
          <w:rFonts w:ascii="Open Sans" w:hAnsi="Open Sans" w:cs="Open Sans"/>
          <w:color w:val="2E2E2E"/>
          <w:sz w:val="21"/>
          <w:szCs w:val="21"/>
          <w:lang w:val="es-AR" w:eastAsia="es-AR"/>
        </w:rPr>
        <w:t>Ademas</w:t>
      </w:r>
      <w:proofErr w:type="spellEnd"/>
      <w:r w:rsidRPr="007869C9">
        <w:rPr>
          <w:rFonts w:ascii="Open Sans" w:hAnsi="Open Sans" w:cs="Open Sans"/>
          <w:color w:val="2E2E2E"/>
          <w:sz w:val="21"/>
          <w:szCs w:val="21"/>
          <w:lang w:val="es-AR" w:eastAsia="es-AR"/>
        </w:rPr>
        <w:t xml:space="preserve"> se debe tener mucho cuidado </w:t>
      </w:r>
      <w:proofErr w:type="gramStart"/>
      <w:r w:rsidRPr="007869C9">
        <w:rPr>
          <w:rFonts w:ascii="Open Sans" w:hAnsi="Open Sans" w:cs="Open Sans"/>
          <w:color w:val="2E2E2E"/>
          <w:sz w:val="21"/>
          <w:szCs w:val="21"/>
          <w:lang w:val="es-AR" w:eastAsia="es-AR"/>
        </w:rPr>
        <w:t>que</w:t>
      </w:r>
      <w:proofErr w:type="gramEnd"/>
      <w:r w:rsidRPr="007869C9">
        <w:rPr>
          <w:rFonts w:ascii="Open Sans" w:hAnsi="Open Sans" w:cs="Open Sans"/>
          <w:color w:val="2E2E2E"/>
          <w:sz w:val="21"/>
          <w:szCs w:val="21"/>
          <w:lang w:val="es-AR" w:eastAsia="es-AR"/>
        </w:rPr>
        <w:t xml:space="preserve"> durante el transporte, la pluma de la grúa haga contacto con líneas eléctricas energizadas, tuberías, o ductos elevados, </w:t>
      </w:r>
      <w:proofErr w:type="spellStart"/>
      <w:r w:rsidRPr="007869C9">
        <w:rPr>
          <w:rFonts w:ascii="Open Sans" w:hAnsi="Open Sans" w:cs="Open Sans"/>
          <w:color w:val="2E2E2E"/>
          <w:sz w:val="21"/>
          <w:szCs w:val="21"/>
          <w:lang w:val="es-AR" w:eastAsia="es-AR"/>
        </w:rPr>
        <w:t>asi</w:t>
      </w:r>
      <w:proofErr w:type="spellEnd"/>
      <w:r w:rsidRPr="007869C9">
        <w:rPr>
          <w:rFonts w:ascii="Open Sans" w:hAnsi="Open Sans" w:cs="Open Sans"/>
          <w:color w:val="2E2E2E"/>
          <w:sz w:val="21"/>
          <w:szCs w:val="21"/>
          <w:lang w:val="es-AR" w:eastAsia="es-AR"/>
        </w:rPr>
        <w:t xml:space="preserve"> como cualquier otro tipo de estructura que entre en contacto con el equipo.</w:t>
      </w:r>
    </w:p>
    <w:p w14:paraId="08D7483F" w14:textId="77777777" w:rsidR="007869C9" w:rsidRPr="007869C9" w:rsidRDefault="007869C9" w:rsidP="007869C9">
      <w:pPr>
        <w:shd w:val="clear" w:color="auto" w:fill="FFFFFF"/>
        <w:jc w:val="both"/>
        <w:rPr>
          <w:rFonts w:ascii="Open Sans" w:hAnsi="Open Sans" w:cs="Open Sans"/>
          <w:color w:val="2E2E2E"/>
          <w:sz w:val="21"/>
          <w:szCs w:val="21"/>
          <w:lang w:val="es-AR" w:eastAsia="es-AR"/>
        </w:rPr>
      </w:pPr>
    </w:p>
    <w:p w14:paraId="45FB5E45" w14:textId="77777777" w:rsidR="007869C9" w:rsidRPr="007869C9" w:rsidRDefault="007869C9" w:rsidP="007869C9">
      <w:pPr>
        <w:shd w:val="clear" w:color="auto" w:fill="FFFFFF"/>
        <w:jc w:val="both"/>
        <w:rPr>
          <w:rFonts w:ascii="Open Sans" w:hAnsi="Open Sans" w:cs="Open Sans"/>
          <w:color w:val="2E2E2E"/>
          <w:sz w:val="21"/>
          <w:szCs w:val="21"/>
          <w:lang w:val="es-AR" w:eastAsia="es-AR"/>
        </w:rPr>
      </w:pPr>
      <w:r w:rsidRPr="007869C9">
        <w:rPr>
          <w:rFonts w:ascii="Open Sans" w:hAnsi="Open Sans" w:cs="Open Sans"/>
          <w:b/>
          <w:bCs/>
          <w:color w:val="2E2E2E"/>
          <w:sz w:val="21"/>
          <w:szCs w:val="21"/>
          <w:lang w:val="es-AR" w:eastAsia="es-AR"/>
        </w:rPr>
        <w:t>Las Volcaduras,</w:t>
      </w:r>
      <w:r w:rsidRPr="007869C9">
        <w:rPr>
          <w:rFonts w:ascii="Open Sans" w:hAnsi="Open Sans" w:cs="Open Sans"/>
          <w:b/>
          <w:bCs/>
          <w:i/>
          <w:iCs/>
          <w:color w:val="2E2E2E"/>
          <w:sz w:val="21"/>
          <w:szCs w:val="21"/>
          <w:lang w:val="es-AR" w:eastAsia="es-AR"/>
        </w:rPr>
        <w:t> </w:t>
      </w:r>
      <w:r w:rsidRPr="007869C9">
        <w:rPr>
          <w:rFonts w:ascii="Open Sans" w:hAnsi="Open Sans" w:cs="Open Sans"/>
          <w:color w:val="2E2E2E"/>
          <w:sz w:val="21"/>
          <w:szCs w:val="21"/>
          <w:lang w:val="es-AR" w:eastAsia="es-AR"/>
        </w:rPr>
        <w:t xml:space="preserve">donde para prevenirlas se debe implementar ciertas medidas de seguridad como el uso correcto de ciertos dispositivos como los frenos de sujeción, frenos mecánicos y los cabos de retención. </w:t>
      </w:r>
      <w:proofErr w:type="gramStart"/>
      <w:r w:rsidRPr="007869C9">
        <w:rPr>
          <w:rFonts w:ascii="Open Sans" w:hAnsi="Open Sans" w:cs="Open Sans"/>
          <w:color w:val="2E2E2E"/>
          <w:sz w:val="21"/>
          <w:szCs w:val="21"/>
          <w:lang w:val="es-AR" w:eastAsia="es-AR"/>
        </w:rPr>
        <w:t>Asimismo</w:t>
      </w:r>
      <w:proofErr w:type="gramEnd"/>
      <w:r w:rsidRPr="007869C9">
        <w:rPr>
          <w:rFonts w:ascii="Open Sans" w:hAnsi="Open Sans" w:cs="Open Sans"/>
          <w:color w:val="2E2E2E"/>
          <w:sz w:val="21"/>
          <w:szCs w:val="21"/>
          <w:lang w:val="es-AR" w:eastAsia="es-AR"/>
        </w:rPr>
        <w:t xml:space="preserve"> se debe evitar realizar maniobras con grúas a la intemperie cuanto se estén desarrollando eventos climatológicos que puedan afectar la estabilidad del equipo, como fuertes vientos o lluvias intensas. </w:t>
      </w:r>
      <w:proofErr w:type="spellStart"/>
      <w:r w:rsidRPr="007869C9">
        <w:rPr>
          <w:rFonts w:ascii="Open Sans" w:hAnsi="Open Sans" w:cs="Open Sans"/>
          <w:color w:val="2E2E2E"/>
          <w:sz w:val="21"/>
          <w:szCs w:val="21"/>
          <w:lang w:val="es-AR" w:eastAsia="es-AR"/>
        </w:rPr>
        <w:t>Ademas</w:t>
      </w:r>
      <w:proofErr w:type="spellEnd"/>
      <w:r w:rsidRPr="007869C9">
        <w:rPr>
          <w:rFonts w:ascii="Open Sans" w:hAnsi="Open Sans" w:cs="Open Sans"/>
          <w:color w:val="2E2E2E"/>
          <w:sz w:val="21"/>
          <w:szCs w:val="21"/>
          <w:lang w:val="es-AR" w:eastAsia="es-AR"/>
        </w:rPr>
        <w:t xml:space="preserve"> se debe revisar los mecanismos de las grúas que cuenten con dispositivos de seguridad efectivos, como es el caso de los motores de </w:t>
      </w:r>
      <w:proofErr w:type="spellStart"/>
      <w:r w:rsidRPr="007869C9">
        <w:rPr>
          <w:rFonts w:ascii="Open Sans" w:hAnsi="Open Sans" w:cs="Open Sans"/>
          <w:color w:val="2E2E2E"/>
          <w:sz w:val="21"/>
          <w:szCs w:val="21"/>
          <w:lang w:val="es-AR" w:eastAsia="es-AR"/>
        </w:rPr>
        <w:t>izajes</w:t>
      </w:r>
      <w:proofErr w:type="spellEnd"/>
      <w:r w:rsidRPr="007869C9">
        <w:rPr>
          <w:rFonts w:ascii="Open Sans" w:hAnsi="Open Sans" w:cs="Open Sans"/>
          <w:color w:val="2E2E2E"/>
          <w:sz w:val="21"/>
          <w:szCs w:val="21"/>
          <w:lang w:val="es-AR" w:eastAsia="es-AR"/>
        </w:rPr>
        <w:t xml:space="preserve"> de las grúas móviles, los cuales deberían contar con un efectivo sistema de frenos de sujeción liberados de modo eléctrico y aplicados por resortes. También es importante inclinar la pluma de la grúa hasta que la carga suspendida en ella resulte igual o superior a la capacidad de la máquina de levante. por </w:t>
      </w:r>
      <w:proofErr w:type="gramStart"/>
      <w:r w:rsidRPr="007869C9">
        <w:rPr>
          <w:rFonts w:ascii="Open Sans" w:hAnsi="Open Sans" w:cs="Open Sans"/>
          <w:color w:val="2E2E2E"/>
          <w:sz w:val="21"/>
          <w:szCs w:val="21"/>
          <w:lang w:val="es-AR" w:eastAsia="es-AR"/>
        </w:rPr>
        <w:t>tanto</w:t>
      </w:r>
      <w:proofErr w:type="gramEnd"/>
      <w:r w:rsidRPr="007869C9">
        <w:rPr>
          <w:rFonts w:ascii="Open Sans" w:hAnsi="Open Sans" w:cs="Open Sans"/>
          <w:color w:val="2E2E2E"/>
          <w:sz w:val="21"/>
          <w:szCs w:val="21"/>
          <w:lang w:val="es-AR" w:eastAsia="es-AR"/>
        </w:rPr>
        <w:t xml:space="preserve"> se debe evitar utilizar este tipo de equipos por encima de su capacidad de diseño, para lo cual se debe tener en cuenta las especificaciones del fabricante respecto a las capacidades de maniobra de estos equipos.</w:t>
      </w:r>
    </w:p>
    <w:p w14:paraId="15C0F20D" w14:textId="7D2381D5" w:rsidR="007869C9" w:rsidRDefault="00960E5D" w:rsidP="00F04570">
      <w:pPr>
        <w:spacing w:line="240" w:lineRule="atLeast"/>
        <w:contextualSpacing/>
        <w:jc w:val="both"/>
        <w:rPr>
          <w:rFonts w:ascii="Open Sans" w:hAnsi="Open Sans" w:cs="Open Sans"/>
          <w:color w:val="2E2E2E"/>
          <w:sz w:val="21"/>
          <w:szCs w:val="21"/>
          <w:shd w:val="clear" w:color="auto" w:fill="FFFFFF"/>
        </w:rPr>
      </w:pPr>
      <w:r w:rsidRPr="00A124E8">
        <w:lastRenderedPageBreak/>
        <w:drawing>
          <wp:anchor distT="0" distB="0" distL="114300" distR="114300" simplePos="0" relativeHeight="251662336" behindDoc="1" locked="0" layoutInCell="1" allowOverlap="1" wp14:anchorId="6F643650" wp14:editId="21860638">
            <wp:simplePos x="0" y="0"/>
            <wp:positionH relativeFrom="column">
              <wp:posOffset>3912158</wp:posOffset>
            </wp:positionH>
            <wp:positionV relativeFrom="paragraph">
              <wp:posOffset>24709</wp:posOffset>
            </wp:positionV>
            <wp:extent cx="2153920" cy="1435735"/>
            <wp:effectExtent l="0" t="0" r="0" b="0"/>
            <wp:wrapTight wrapText="bothSides">
              <wp:wrapPolygon edited="0">
                <wp:start x="0" y="0"/>
                <wp:lineTo x="0" y="21208"/>
                <wp:lineTo x="21396" y="21208"/>
                <wp:lineTo x="2139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53920" cy="1435735"/>
                    </a:xfrm>
                    <a:prstGeom prst="rect">
                      <a:avLst/>
                    </a:prstGeom>
                  </pic:spPr>
                </pic:pic>
              </a:graphicData>
            </a:graphic>
            <wp14:sizeRelH relativeFrom="margin">
              <wp14:pctWidth>0</wp14:pctWidth>
            </wp14:sizeRelH>
            <wp14:sizeRelV relativeFrom="margin">
              <wp14:pctHeight>0</wp14:pctHeight>
            </wp14:sizeRelV>
          </wp:anchor>
        </w:drawing>
      </w:r>
      <w:r w:rsidRPr="00A124E8">
        <w:rPr>
          <w:rFonts w:ascii="Open Sans" w:hAnsi="Open Sans" w:cs="Open Sans"/>
          <w:b/>
          <w:bCs/>
          <w:color w:val="2E2E2E"/>
          <w:sz w:val="21"/>
          <w:szCs w:val="21"/>
          <w:shd w:val="clear" w:color="auto" w:fill="FFFFFF"/>
        </w:rPr>
        <w:t>La Caída de objetos</w:t>
      </w:r>
      <w:r w:rsidRPr="00A124E8">
        <w:rPr>
          <w:rFonts w:ascii="Open Sans" w:hAnsi="Open Sans" w:cs="Open Sans"/>
          <w:color w:val="2E2E2E"/>
          <w:sz w:val="21"/>
          <w:szCs w:val="21"/>
          <w:shd w:val="clear" w:color="auto" w:fill="FFFFFF"/>
        </w:rPr>
        <w:t>,</w:t>
      </w:r>
      <w:r>
        <w:rPr>
          <w:rFonts w:ascii="Open Sans" w:hAnsi="Open Sans" w:cs="Open Sans"/>
          <w:color w:val="2E2E2E"/>
          <w:sz w:val="21"/>
          <w:szCs w:val="21"/>
          <w:shd w:val="clear" w:color="auto" w:fill="FFFFFF"/>
        </w:rPr>
        <w:t xml:space="preserve"> que resulta un riesgo latente durante la operación de maniobras con grúas, por lo que al igual que las caídas del personal, los trabajadores que participen en este tipo de operaciones, deben contar con sus equipos de protección personal como el casco que amortigüe cualquier tipo de impacto, zapatos de seguridad y lentes de seguridad. </w:t>
      </w:r>
      <w:proofErr w:type="spellStart"/>
      <w:r>
        <w:rPr>
          <w:rFonts w:ascii="Open Sans" w:hAnsi="Open Sans" w:cs="Open Sans"/>
          <w:color w:val="2E2E2E"/>
          <w:sz w:val="21"/>
          <w:szCs w:val="21"/>
          <w:shd w:val="clear" w:color="auto" w:fill="FFFFFF"/>
        </w:rPr>
        <w:t>Ademas</w:t>
      </w:r>
      <w:proofErr w:type="spellEnd"/>
      <w:r>
        <w:rPr>
          <w:rFonts w:ascii="Open Sans" w:hAnsi="Open Sans" w:cs="Open Sans"/>
          <w:color w:val="2E2E2E"/>
          <w:sz w:val="21"/>
          <w:szCs w:val="21"/>
          <w:shd w:val="clear" w:color="auto" w:fill="FFFFFF"/>
        </w:rPr>
        <w:t xml:space="preserve"> se debe seguir una serie de procedimientos de seguridad para evitar accidentes, dentro de los cuales se considera delimitar el área de trabajo con grúas. </w:t>
      </w:r>
      <w:proofErr w:type="gramStart"/>
      <w:r>
        <w:rPr>
          <w:rFonts w:ascii="Open Sans" w:hAnsi="Open Sans" w:cs="Open Sans"/>
          <w:color w:val="2E2E2E"/>
          <w:sz w:val="21"/>
          <w:szCs w:val="21"/>
          <w:shd w:val="clear" w:color="auto" w:fill="FFFFFF"/>
        </w:rPr>
        <w:t>Asimismo</w:t>
      </w:r>
      <w:proofErr w:type="gramEnd"/>
      <w:r>
        <w:rPr>
          <w:rFonts w:ascii="Open Sans" w:hAnsi="Open Sans" w:cs="Open Sans"/>
          <w:color w:val="2E2E2E"/>
          <w:sz w:val="21"/>
          <w:szCs w:val="21"/>
          <w:shd w:val="clear" w:color="auto" w:fill="FFFFFF"/>
        </w:rPr>
        <w:t xml:space="preserve"> respecto a la operación misma de los procedimientos de </w:t>
      </w:r>
      <w:proofErr w:type="spellStart"/>
      <w:r>
        <w:rPr>
          <w:rFonts w:ascii="Open Sans" w:hAnsi="Open Sans" w:cs="Open Sans"/>
          <w:color w:val="2E2E2E"/>
          <w:sz w:val="21"/>
          <w:szCs w:val="21"/>
          <w:shd w:val="clear" w:color="auto" w:fill="FFFFFF"/>
        </w:rPr>
        <w:t>izaje</w:t>
      </w:r>
      <w:proofErr w:type="spellEnd"/>
      <w:r>
        <w:rPr>
          <w:rFonts w:ascii="Open Sans" w:hAnsi="Open Sans" w:cs="Open Sans"/>
          <w:color w:val="2E2E2E"/>
          <w:sz w:val="21"/>
          <w:szCs w:val="21"/>
          <w:shd w:val="clear" w:color="auto" w:fill="FFFFFF"/>
        </w:rPr>
        <w:t xml:space="preserve"> de cargas, se debe asegurar los estabilizadores de soporte cuando se emplean grúa con pluma telescópica.</w:t>
      </w:r>
    </w:p>
    <w:p w14:paraId="3856C793" w14:textId="31F0CB0B" w:rsidR="00960E5D" w:rsidRDefault="00960E5D" w:rsidP="00F04570">
      <w:pPr>
        <w:spacing w:line="240" w:lineRule="atLeast"/>
        <w:contextualSpacing/>
        <w:jc w:val="both"/>
        <w:rPr>
          <w:rFonts w:ascii="Open Sans" w:hAnsi="Open Sans" w:cs="Open Sans"/>
          <w:color w:val="2E2E2E"/>
          <w:sz w:val="21"/>
          <w:szCs w:val="21"/>
          <w:shd w:val="clear" w:color="auto" w:fill="FFFFFF"/>
        </w:rPr>
      </w:pPr>
    </w:p>
    <w:p w14:paraId="372F23D1" w14:textId="77777777" w:rsidR="00960E5D" w:rsidRPr="00960E5D" w:rsidRDefault="00960E5D" w:rsidP="00960E5D">
      <w:pPr>
        <w:shd w:val="clear" w:color="auto" w:fill="FFFFFF"/>
        <w:jc w:val="both"/>
        <w:rPr>
          <w:rFonts w:ascii="Open Sans" w:hAnsi="Open Sans" w:cs="Open Sans"/>
          <w:color w:val="2E2E2E"/>
          <w:sz w:val="21"/>
          <w:szCs w:val="21"/>
          <w:lang w:val="es-AR" w:eastAsia="es-AR"/>
        </w:rPr>
      </w:pPr>
      <w:proofErr w:type="gramStart"/>
      <w:r w:rsidRPr="00960E5D">
        <w:rPr>
          <w:rFonts w:ascii="Open Sans" w:hAnsi="Open Sans" w:cs="Open Sans"/>
          <w:color w:val="2E2E2E"/>
          <w:sz w:val="21"/>
          <w:szCs w:val="21"/>
          <w:lang w:val="es-AR" w:eastAsia="es-AR"/>
        </w:rPr>
        <w:t>Asimismo</w:t>
      </w:r>
      <w:proofErr w:type="gramEnd"/>
      <w:r w:rsidRPr="00960E5D">
        <w:rPr>
          <w:rFonts w:ascii="Open Sans" w:hAnsi="Open Sans" w:cs="Open Sans"/>
          <w:color w:val="2E2E2E"/>
          <w:sz w:val="21"/>
          <w:szCs w:val="21"/>
          <w:lang w:val="es-AR" w:eastAsia="es-AR"/>
        </w:rPr>
        <w:t xml:space="preserve"> se debe asegurar los ganchos para de esa manera evitar que el cable o estrobo pueda resbalar o salirse de su posición. También se </w:t>
      </w:r>
      <w:proofErr w:type="gramStart"/>
      <w:r w:rsidRPr="00960E5D">
        <w:rPr>
          <w:rFonts w:ascii="Open Sans" w:hAnsi="Open Sans" w:cs="Open Sans"/>
          <w:color w:val="2E2E2E"/>
          <w:sz w:val="21"/>
          <w:szCs w:val="21"/>
          <w:lang w:val="es-AR" w:eastAsia="es-AR"/>
        </w:rPr>
        <w:t>debe  tratar</w:t>
      </w:r>
      <w:proofErr w:type="gramEnd"/>
      <w:r w:rsidRPr="00960E5D">
        <w:rPr>
          <w:rFonts w:ascii="Open Sans" w:hAnsi="Open Sans" w:cs="Open Sans"/>
          <w:color w:val="2E2E2E"/>
          <w:sz w:val="21"/>
          <w:szCs w:val="21"/>
          <w:lang w:val="es-AR" w:eastAsia="es-AR"/>
        </w:rPr>
        <w:t xml:space="preserve"> de balancear la carga ya que de lo contrario podrían producirse movimientos bruscos que atentarían contra la estabilidad de las grúas, para lo cual antes de efectuar el levante completo, se debe levantar la carga solo unos 15 centímetros para comprobar que la carga mantiene el equilibrio para completar la suspensión. Por otro </w:t>
      </w:r>
      <w:proofErr w:type="gramStart"/>
      <w:r w:rsidRPr="00960E5D">
        <w:rPr>
          <w:rFonts w:ascii="Open Sans" w:hAnsi="Open Sans" w:cs="Open Sans"/>
          <w:color w:val="2E2E2E"/>
          <w:sz w:val="21"/>
          <w:szCs w:val="21"/>
          <w:lang w:val="es-AR" w:eastAsia="es-AR"/>
        </w:rPr>
        <w:t>lado</w:t>
      </w:r>
      <w:proofErr w:type="gramEnd"/>
      <w:r w:rsidRPr="00960E5D">
        <w:rPr>
          <w:rFonts w:ascii="Open Sans" w:hAnsi="Open Sans" w:cs="Open Sans"/>
          <w:color w:val="2E2E2E"/>
          <w:sz w:val="21"/>
          <w:szCs w:val="21"/>
          <w:lang w:val="es-AR" w:eastAsia="es-AR"/>
        </w:rPr>
        <w:t xml:space="preserve"> cuando se levanten cargas, el movimiento de estas se debe efectuar con dos estrobos simétricamente distribuidos en los ángulos de trabajo para evitar que se presenten corrimientos inesperados.</w:t>
      </w:r>
      <w:r w:rsidRPr="00960E5D">
        <w:rPr>
          <w:rFonts w:ascii="Open Sans" w:hAnsi="Open Sans" w:cs="Open Sans"/>
          <w:color w:val="2E2E2E"/>
          <w:sz w:val="21"/>
          <w:szCs w:val="21"/>
          <w:lang w:val="es-AR" w:eastAsia="es-AR"/>
        </w:rPr>
        <w:br/>
      </w:r>
    </w:p>
    <w:p w14:paraId="267DDBCC" w14:textId="77777777" w:rsidR="00960E5D" w:rsidRPr="00960E5D" w:rsidRDefault="00960E5D" w:rsidP="00960E5D">
      <w:pPr>
        <w:shd w:val="clear" w:color="auto" w:fill="FFFFFF"/>
        <w:jc w:val="both"/>
        <w:rPr>
          <w:rFonts w:ascii="Open Sans" w:hAnsi="Open Sans" w:cs="Open Sans"/>
          <w:color w:val="2E2E2E"/>
          <w:sz w:val="21"/>
          <w:szCs w:val="21"/>
          <w:lang w:val="es-AR" w:eastAsia="es-AR"/>
        </w:rPr>
      </w:pPr>
      <w:r w:rsidRPr="00960E5D">
        <w:rPr>
          <w:rFonts w:ascii="Open Sans" w:hAnsi="Open Sans" w:cs="Open Sans"/>
          <w:color w:val="2E2E2E"/>
          <w:sz w:val="21"/>
          <w:szCs w:val="21"/>
          <w:lang w:val="es-AR" w:eastAsia="es-AR"/>
        </w:rPr>
        <w:t xml:space="preserve">También se hace necesario seguir un código de señales para realizar el proceso de </w:t>
      </w:r>
      <w:proofErr w:type="spellStart"/>
      <w:r w:rsidRPr="00960E5D">
        <w:rPr>
          <w:rFonts w:ascii="Open Sans" w:hAnsi="Open Sans" w:cs="Open Sans"/>
          <w:color w:val="2E2E2E"/>
          <w:sz w:val="21"/>
          <w:szCs w:val="21"/>
          <w:lang w:val="es-AR" w:eastAsia="es-AR"/>
        </w:rPr>
        <w:t>izaje</w:t>
      </w:r>
      <w:proofErr w:type="spellEnd"/>
      <w:r w:rsidRPr="00960E5D">
        <w:rPr>
          <w:rFonts w:ascii="Open Sans" w:hAnsi="Open Sans" w:cs="Open Sans"/>
          <w:color w:val="2E2E2E"/>
          <w:sz w:val="21"/>
          <w:szCs w:val="21"/>
          <w:lang w:val="es-AR" w:eastAsia="es-AR"/>
        </w:rPr>
        <w:t xml:space="preserve"> de cargas con grúas, donde todo el personal involucrado en este tipo de maniobras, debe conocer perfectamente el significado de estas señales. </w:t>
      </w:r>
      <w:proofErr w:type="spellStart"/>
      <w:r w:rsidRPr="00960E5D">
        <w:rPr>
          <w:rFonts w:ascii="Open Sans" w:hAnsi="Open Sans" w:cs="Open Sans"/>
          <w:color w:val="2E2E2E"/>
          <w:sz w:val="21"/>
          <w:szCs w:val="21"/>
          <w:lang w:val="es-AR" w:eastAsia="es-AR"/>
        </w:rPr>
        <w:t>Ademas</w:t>
      </w:r>
      <w:proofErr w:type="spellEnd"/>
      <w:r w:rsidRPr="00960E5D">
        <w:rPr>
          <w:rFonts w:ascii="Open Sans" w:hAnsi="Open Sans" w:cs="Open Sans"/>
          <w:color w:val="2E2E2E"/>
          <w:sz w:val="21"/>
          <w:szCs w:val="21"/>
          <w:lang w:val="es-AR" w:eastAsia="es-AR"/>
        </w:rPr>
        <w:t xml:space="preserve"> por seguridad se recomienda que los estrobos estén colocados en ángulos de trabajo de 45º a 60º en cada línea que soporte la carga que se </w:t>
      </w:r>
      <w:proofErr w:type="spellStart"/>
      <w:r w:rsidRPr="00960E5D">
        <w:rPr>
          <w:rFonts w:ascii="Open Sans" w:hAnsi="Open Sans" w:cs="Open Sans"/>
          <w:color w:val="2E2E2E"/>
          <w:sz w:val="21"/>
          <w:szCs w:val="21"/>
          <w:lang w:val="es-AR" w:eastAsia="es-AR"/>
        </w:rPr>
        <w:t>esta</w:t>
      </w:r>
      <w:proofErr w:type="spellEnd"/>
      <w:r w:rsidRPr="00960E5D">
        <w:rPr>
          <w:rFonts w:ascii="Open Sans" w:hAnsi="Open Sans" w:cs="Open Sans"/>
          <w:color w:val="2E2E2E"/>
          <w:sz w:val="21"/>
          <w:szCs w:val="21"/>
          <w:lang w:val="es-AR" w:eastAsia="es-AR"/>
        </w:rPr>
        <w:t xml:space="preserve"> levantando. </w:t>
      </w:r>
      <w:proofErr w:type="gramStart"/>
      <w:r w:rsidRPr="00960E5D">
        <w:rPr>
          <w:rFonts w:ascii="Open Sans" w:hAnsi="Open Sans" w:cs="Open Sans"/>
          <w:color w:val="2E2E2E"/>
          <w:sz w:val="21"/>
          <w:szCs w:val="21"/>
          <w:lang w:val="es-AR" w:eastAsia="es-AR"/>
        </w:rPr>
        <w:t>Asimismo</w:t>
      </w:r>
      <w:proofErr w:type="gramEnd"/>
      <w:r w:rsidRPr="00960E5D">
        <w:rPr>
          <w:rFonts w:ascii="Open Sans" w:hAnsi="Open Sans" w:cs="Open Sans"/>
          <w:color w:val="2E2E2E"/>
          <w:sz w:val="21"/>
          <w:szCs w:val="21"/>
          <w:lang w:val="es-AR" w:eastAsia="es-AR"/>
        </w:rPr>
        <w:t xml:space="preserve"> se debe evitar suspender la carga sobre zonas donde exista la presencia de otras personas, por lo que se debe aislar la zona de trabajo para evitar que personas ajenas a la maniobra se acerquen </w:t>
      </w:r>
      <w:proofErr w:type="spellStart"/>
      <w:r w:rsidRPr="00960E5D">
        <w:rPr>
          <w:rFonts w:ascii="Open Sans" w:hAnsi="Open Sans" w:cs="Open Sans"/>
          <w:color w:val="2E2E2E"/>
          <w:sz w:val="21"/>
          <w:szCs w:val="21"/>
          <w:lang w:val="es-AR" w:eastAsia="es-AR"/>
        </w:rPr>
        <w:t>ala</w:t>
      </w:r>
      <w:proofErr w:type="spellEnd"/>
      <w:r w:rsidRPr="00960E5D">
        <w:rPr>
          <w:rFonts w:ascii="Open Sans" w:hAnsi="Open Sans" w:cs="Open Sans"/>
          <w:color w:val="2E2E2E"/>
          <w:sz w:val="21"/>
          <w:szCs w:val="21"/>
          <w:lang w:val="es-AR" w:eastAsia="es-AR"/>
        </w:rPr>
        <w:t xml:space="preserve"> zona de peligro. Resulta también primordial que las grúas tengan puesto en un lugar visible la capacidad de carga efectiva de dicha grúa, lo cual debe ser visible en todos los ángulos de trabajo. Pero también es importante todos los dispositivos de una grúa se encuentren operativos, para lo cual se debe revisar y verificar el buen funcionamiento de los dispositivos de seguridad, como los frenos automáticos de seguridad, los dispositivos sonoros y luminosos, los retenes de seguridad, entre otros.</w:t>
      </w:r>
    </w:p>
    <w:p w14:paraId="7DAA2222" w14:textId="23634162" w:rsidR="00960E5D" w:rsidRDefault="00960E5D" w:rsidP="00F04570">
      <w:pPr>
        <w:spacing w:line="240" w:lineRule="atLeast"/>
        <w:contextualSpacing/>
        <w:jc w:val="both"/>
        <w:rPr>
          <w:rFonts w:ascii="Open Sans" w:hAnsi="Open Sans" w:cs="Open Sans"/>
          <w:color w:val="2E2E2E"/>
          <w:sz w:val="21"/>
          <w:szCs w:val="21"/>
          <w:shd w:val="clear" w:color="auto" w:fill="FFFFFF"/>
        </w:rPr>
      </w:pPr>
    </w:p>
    <w:p w14:paraId="44253C65" w14:textId="32219AA3" w:rsidR="00960E5D" w:rsidRDefault="00960E5D" w:rsidP="00960E5D">
      <w:pPr>
        <w:shd w:val="clear" w:color="auto" w:fill="FFFFFF"/>
        <w:jc w:val="both"/>
        <w:rPr>
          <w:rFonts w:ascii="Open Sans" w:hAnsi="Open Sans" w:cs="Open Sans"/>
          <w:color w:val="2E2E2E"/>
          <w:sz w:val="21"/>
          <w:szCs w:val="21"/>
          <w:lang w:val="es-AR" w:eastAsia="es-AR"/>
        </w:rPr>
      </w:pPr>
      <w:r w:rsidRPr="00A124E8">
        <w:rPr>
          <w:noProof/>
        </w:rPr>
        <w:drawing>
          <wp:anchor distT="0" distB="0" distL="114300" distR="114300" simplePos="0" relativeHeight="251663360" behindDoc="1" locked="0" layoutInCell="1" allowOverlap="1" wp14:anchorId="6825B4D1" wp14:editId="2DA958DA">
            <wp:simplePos x="0" y="0"/>
            <wp:positionH relativeFrom="column">
              <wp:posOffset>3391</wp:posOffset>
            </wp:positionH>
            <wp:positionV relativeFrom="paragraph">
              <wp:posOffset>4124</wp:posOffset>
            </wp:positionV>
            <wp:extent cx="2853690" cy="1949450"/>
            <wp:effectExtent l="0" t="0" r="3810" b="0"/>
            <wp:wrapTight wrapText="bothSides">
              <wp:wrapPolygon edited="0">
                <wp:start x="0" y="0"/>
                <wp:lineTo x="0" y="21319"/>
                <wp:lineTo x="21485" y="21319"/>
                <wp:lineTo x="21485" y="0"/>
                <wp:lineTo x="0" y="0"/>
              </wp:wrapPolygon>
            </wp:wrapTight>
            <wp:docPr id="6" name="Imagen 6" descr="trabajos%2Bcon%2Bgruas%2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bajos%2Bcon%2Bgruas%2B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690" cy="1949450"/>
                    </a:xfrm>
                    <a:prstGeom prst="rect">
                      <a:avLst/>
                    </a:prstGeom>
                    <a:noFill/>
                    <a:ln>
                      <a:noFill/>
                    </a:ln>
                  </pic:spPr>
                </pic:pic>
              </a:graphicData>
            </a:graphic>
          </wp:anchor>
        </w:drawing>
      </w:r>
      <w:r w:rsidRPr="00960E5D">
        <w:rPr>
          <w:rFonts w:ascii="Open Sans" w:hAnsi="Open Sans" w:cs="Open Sans"/>
          <w:b/>
          <w:bCs/>
          <w:color w:val="2E2E2E"/>
          <w:sz w:val="21"/>
          <w:szCs w:val="21"/>
          <w:lang w:val="es-AR" w:eastAsia="es-AR"/>
        </w:rPr>
        <w:t>Los Atropellos,</w:t>
      </w:r>
      <w:r w:rsidRPr="00960E5D">
        <w:rPr>
          <w:rFonts w:ascii="Open Sans" w:hAnsi="Open Sans" w:cs="Open Sans"/>
          <w:b/>
          <w:bCs/>
          <w:i/>
          <w:iCs/>
          <w:color w:val="2E2E2E"/>
          <w:sz w:val="21"/>
          <w:szCs w:val="21"/>
          <w:lang w:val="es-AR" w:eastAsia="es-AR"/>
        </w:rPr>
        <w:t> </w:t>
      </w:r>
      <w:r w:rsidRPr="00960E5D">
        <w:rPr>
          <w:rFonts w:ascii="Open Sans" w:hAnsi="Open Sans" w:cs="Open Sans"/>
          <w:color w:val="2E2E2E"/>
          <w:sz w:val="21"/>
          <w:szCs w:val="21"/>
          <w:lang w:val="es-AR" w:eastAsia="es-AR"/>
        </w:rPr>
        <w:t xml:space="preserve">los cuales se producen básicamente cuando personas ajenas a la maniobra de suspensión se acerca a la zona de movimiento, para lo cual es necesario delimitar el área de trabajo, para lo cual se puede emplear cintas de seguridad, conos u otro sistema de delimitación efectivo. </w:t>
      </w:r>
      <w:proofErr w:type="spellStart"/>
      <w:r w:rsidRPr="00960E5D">
        <w:rPr>
          <w:rFonts w:ascii="Open Sans" w:hAnsi="Open Sans" w:cs="Open Sans"/>
          <w:color w:val="2E2E2E"/>
          <w:sz w:val="21"/>
          <w:szCs w:val="21"/>
          <w:lang w:val="es-AR" w:eastAsia="es-AR"/>
        </w:rPr>
        <w:t>Ademas</w:t>
      </w:r>
      <w:proofErr w:type="spellEnd"/>
      <w:r w:rsidRPr="00960E5D">
        <w:rPr>
          <w:rFonts w:ascii="Open Sans" w:hAnsi="Open Sans" w:cs="Open Sans"/>
          <w:color w:val="2E2E2E"/>
          <w:sz w:val="21"/>
          <w:szCs w:val="21"/>
          <w:lang w:val="es-AR" w:eastAsia="es-AR"/>
        </w:rPr>
        <w:t xml:space="preserve"> se debe evitar que el personal que participa de estos trabajos permanezca tras el contrapeso de la grúa o dentro de su radio de giro, por lo que se debe evitar mover la grúa hasta que el ayudante de maniobra </w:t>
      </w:r>
      <w:r w:rsidRPr="00960E5D">
        <w:rPr>
          <w:rFonts w:ascii="Open Sans" w:hAnsi="Open Sans" w:cs="Open Sans"/>
          <w:color w:val="2E2E2E"/>
          <w:sz w:val="21"/>
          <w:szCs w:val="21"/>
          <w:lang w:val="es-AR" w:eastAsia="es-AR"/>
        </w:rPr>
        <w:lastRenderedPageBreak/>
        <w:t>se sitúe en un lugar seguro desde donde pueda tener una buena visibilidad de las trayectorias de la grúa e indique su operación. Para esto se requiere una comunicación efectiva que implica el uso de dispositivos de comunicación con el operario como radios portátiles.</w:t>
      </w:r>
    </w:p>
    <w:p w14:paraId="4E3636E1" w14:textId="77777777" w:rsidR="00A124E8" w:rsidRPr="00960E5D" w:rsidRDefault="00A124E8" w:rsidP="00960E5D">
      <w:pPr>
        <w:shd w:val="clear" w:color="auto" w:fill="FFFFFF"/>
        <w:jc w:val="both"/>
        <w:rPr>
          <w:rFonts w:ascii="Open Sans" w:hAnsi="Open Sans" w:cs="Open Sans"/>
          <w:color w:val="2E2E2E"/>
          <w:sz w:val="21"/>
          <w:szCs w:val="21"/>
          <w:lang w:val="es-AR" w:eastAsia="es-AR"/>
        </w:rPr>
      </w:pPr>
    </w:p>
    <w:p w14:paraId="638AD005" w14:textId="39637AAE" w:rsidR="00960E5D" w:rsidRPr="00960E5D" w:rsidRDefault="00960E5D" w:rsidP="00960E5D">
      <w:pPr>
        <w:shd w:val="clear" w:color="auto" w:fill="FFFFFF"/>
        <w:jc w:val="both"/>
        <w:rPr>
          <w:rFonts w:ascii="Open Sans" w:hAnsi="Open Sans" w:cs="Open Sans"/>
          <w:color w:val="2E2E2E"/>
          <w:sz w:val="21"/>
          <w:szCs w:val="21"/>
          <w:lang w:val="es-AR" w:eastAsia="es-AR"/>
        </w:rPr>
      </w:pPr>
      <w:r w:rsidRPr="00960E5D">
        <w:rPr>
          <w:rFonts w:ascii="Open Sans" w:hAnsi="Open Sans" w:cs="Open Sans"/>
          <w:color w:val="2E2E2E"/>
          <w:sz w:val="21"/>
          <w:szCs w:val="21"/>
          <w:lang w:val="es-AR" w:eastAsia="es-AR"/>
        </w:rPr>
        <w:t>Durante los trabajos nocturnos, se debe implementar un sistema de iluminación total, de modo que no existan sombras en toda la zona de maniobra, y también es importante que los sistemas de sonido de seguridad de las grúas se encuentre</w:t>
      </w:r>
      <w:r w:rsidR="00A124E8">
        <w:rPr>
          <w:rFonts w:ascii="Open Sans" w:hAnsi="Open Sans" w:cs="Open Sans"/>
          <w:color w:val="2E2E2E"/>
          <w:sz w:val="21"/>
          <w:szCs w:val="21"/>
          <w:lang w:val="es-AR" w:eastAsia="es-AR"/>
        </w:rPr>
        <w:t>n</w:t>
      </w:r>
      <w:r w:rsidRPr="00960E5D">
        <w:rPr>
          <w:rFonts w:ascii="Open Sans" w:hAnsi="Open Sans" w:cs="Open Sans"/>
          <w:color w:val="2E2E2E"/>
          <w:sz w:val="21"/>
          <w:szCs w:val="21"/>
          <w:lang w:val="es-AR" w:eastAsia="es-AR"/>
        </w:rPr>
        <w:t xml:space="preserve"> plenamente operativo y al igual que en los casos anteriores, el personal que participa en estas maniobras </w:t>
      </w:r>
      <w:proofErr w:type="gramStart"/>
      <w:r w:rsidRPr="00960E5D">
        <w:rPr>
          <w:rFonts w:ascii="Open Sans" w:hAnsi="Open Sans" w:cs="Open Sans"/>
          <w:color w:val="2E2E2E"/>
          <w:sz w:val="21"/>
          <w:szCs w:val="21"/>
          <w:lang w:val="es-AR" w:eastAsia="es-AR"/>
        </w:rPr>
        <w:t>deben</w:t>
      </w:r>
      <w:proofErr w:type="gramEnd"/>
      <w:r w:rsidRPr="00960E5D">
        <w:rPr>
          <w:rFonts w:ascii="Open Sans" w:hAnsi="Open Sans" w:cs="Open Sans"/>
          <w:color w:val="2E2E2E"/>
          <w:sz w:val="21"/>
          <w:szCs w:val="21"/>
          <w:lang w:val="es-AR" w:eastAsia="es-AR"/>
        </w:rPr>
        <w:t xml:space="preserve"> contar con su equipo de protección personal.</w:t>
      </w:r>
    </w:p>
    <w:p w14:paraId="5F5B4E25" w14:textId="77777777" w:rsidR="00960E5D" w:rsidRPr="00960E5D" w:rsidRDefault="00960E5D" w:rsidP="00960E5D">
      <w:pPr>
        <w:shd w:val="clear" w:color="auto" w:fill="FFFFFF"/>
        <w:jc w:val="both"/>
        <w:rPr>
          <w:rFonts w:ascii="Open Sans" w:hAnsi="Open Sans" w:cs="Open Sans"/>
          <w:color w:val="2E2E2E"/>
          <w:sz w:val="21"/>
          <w:szCs w:val="21"/>
          <w:lang w:val="es-AR" w:eastAsia="es-AR"/>
        </w:rPr>
      </w:pPr>
    </w:p>
    <w:p w14:paraId="4CD1C4B9" w14:textId="77777777" w:rsidR="00960E5D" w:rsidRPr="00960E5D" w:rsidRDefault="00960E5D" w:rsidP="00960E5D">
      <w:pPr>
        <w:shd w:val="clear" w:color="auto" w:fill="FFFFFF"/>
        <w:jc w:val="both"/>
        <w:rPr>
          <w:rFonts w:ascii="Open Sans" w:hAnsi="Open Sans" w:cs="Open Sans"/>
          <w:color w:val="2E2E2E"/>
          <w:sz w:val="21"/>
          <w:szCs w:val="21"/>
          <w:lang w:val="es-AR" w:eastAsia="es-AR"/>
        </w:rPr>
      </w:pPr>
      <w:r w:rsidRPr="00960E5D">
        <w:rPr>
          <w:rFonts w:ascii="Open Sans" w:hAnsi="Open Sans" w:cs="Open Sans"/>
          <w:b/>
          <w:bCs/>
          <w:color w:val="2E2E2E"/>
          <w:sz w:val="21"/>
          <w:szCs w:val="21"/>
          <w:lang w:val="es-AR" w:eastAsia="es-AR"/>
        </w:rPr>
        <w:t>Los sobreesfuerzos,</w:t>
      </w:r>
      <w:r w:rsidRPr="00960E5D">
        <w:rPr>
          <w:rFonts w:ascii="Open Sans" w:hAnsi="Open Sans" w:cs="Open Sans"/>
          <w:b/>
          <w:bCs/>
          <w:i/>
          <w:iCs/>
          <w:color w:val="2E2E2E"/>
          <w:sz w:val="21"/>
          <w:szCs w:val="21"/>
          <w:lang w:val="es-AR" w:eastAsia="es-AR"/>
        </w:rPr>
        <w:t> </w:t>
      </w:r>
      <w:r w:rsidRPr="00960E5D">
        <w:rPr>
          <w:rFonts w:ascii="Open Sans" w:hAnsi="Open Sans" w:cs="Open Sans"/>
          <w:color w:val="2E2E2E"/>
          <w:sz w:val="21"/>
          <w:szCs w:val="21"/>
          <w:lang w:val="es-AR" w:eastAsia="es-AR"/>
        </w:rPr>
        <w:t xml:space="preserve">que consiste en no someter a los equipos a cargas por encima de su capacidad, para lo cual previamente al movimiento o suspensión de cargas pesadas, se debe verificar en su totalidad el cable de </w:t>
      </w:r>
      <w:proofErr w:type="spellStart"/>
      <w:r w:rsidRPr="00960E5D">
        <w:rPr>
          <w:rFonts w:ascii="Open Sans" w:hAnsi="Open Sans" w:cs="Open Sans"/>
          <w:color w:val="2E2E2E"/>
          <w:sz w:val="21"/>
          <w:szCs w:val="21"/>
          <w:lang w:val="es-AR" w:eastAsia="es-AR"/>
        </w:rPr>
        <w:t>izaje</w:t>
      </w:r>
      <w:proofErr w:type="spellEnd"/>
      <w:r w:rsidRPr="00960E5D">
        <w:rPr>
          <w:rFonts w:ascii="Open Sans" w:hAnsi="Open Sans" w:cs="Open Sans"/>
          <w:color w:val="2E2E2E"/>
          <w:sz w:val="21"/>
          <w:szCs w:val="21"/>
          <w:lang w:val="es-AR" w:eastAsia="es-AR"/>
        </w:rPr>
        <w:t>, para determinar su capacidad de soporte y el alcance efectivo del equipo para la maniobra respectiva. </w:t>
      </w:r>
    </w:p>
    <w:p w14:paraId="2674BA89" w14:textId="77777777" w:rsidR="00960E5D" w:rsidRPr="00960E5D" w:rsidRDefault="00960E5D" w:rsidP="00960E5D">
      <w:pPr>
        <w:shd w:val="clear" w:color="auto" w:fill="FFFFFF"/>
        <w:jc w:val="both"/>
        <w:rPr>
          <w:rFonts w:ascii="Open Sans" w:hAnsi="Open Sans" w:cs="Open Sans"/>
          <w:color w:val="2E2E2E"/>
          <w:sz w:val="21"/>
          <w:szCs w:val="21"/>
          <w:lang w:val="es-AR" w:eastAsia="es-AR"/>
        </w:rPr>
      </w:pPr>
    </w:p>
    <w:p w14:paraId="6724DEA0" w14:textId="4FE196F0" w:rsidR="00960E5D" w:rsidRPr="00960E5D" w:rsidRDefault="00960E5D" w:rsidP="00960E5D">
      <w:pPr>
        <w:shd w:val="clear" w:color="auto" w:fill="FFFFFF"/>
        <w:jc w:val="both"/>
        <w:rPr>
          <w:rFonts w:ascii="Open Sans" w:hAnsi="Open Sans" w:cs="Open Sans"/>
          <w:color w:val="2E2E2E"/>
          <w:sz w:val="21"/>
          <w:szCs w:val="21"/>
          <w:lang w:val="es-AR" w:eastAsia="es-AR"/>
        </w:rPr>
      </w:pPr>
      <w:r w:rsidRPr="00960E5D">
        <w:rPr>
          <w:rFonts w:ascii="Open Sans" w:hAnsi="Open Sans" w:cs="Open Sans"/>
          <w:b/>
          <w:bCs/>
          <w:color w:val="2E2E2E"/>
          <w:sz w:val="21"/>
          <w:szCs w:val="21"/>
          <w:lang w:val="es-AR" w:eastAsia="es-AR"/>
        </w:rPr>
        <w:t>Las descargas eléctricas</w:t>
      </w:r>
      <w:r w:rsidRPr="00960E5D">
        <w:rPr>
          <w:rFonts w:ascii="Open Sans" w:hAnsi="Open Sans" w:cs="Open Sans"/>
          <w:color w:val="2E2E2E"/>
          <w:sz w:val="21"/>
          <w:szCs w:val="21"/>
          <w:lang w:val="es-AR" w:eastAsia="es-AR"/>
        </w:rPr>
        <w:t xml:space="preserve">, que resulta un riesgo latente cuando se efectúa maniobras con grúas en zonas donde existe la presencia de </w:t>
      </w:r>
      <w:r w:rsidR="00A124E8">
        <w:rPr>
          <w:rFonts w:ascii="Open Sans" w:hAnsi="Open Sans" w:cs="Open Sans"/>
          <w:color w:val="2E2E2E"/>
          <w:sz w:val="21"/>
          <w:szCs w:val="21"/>
          <w:lang w:val="es-AR" w:eastAsia="es-AR"/>
        </w:rPr>
        <w:t>lí</w:t>
      </w:r>
      <w:r w:rsidRPr="00960E5D">
        <w:rPr>
          <w:rFonts w:ascii="Open Sans" w:hAnsi="Open Sans" w:cs="Open Sans"/>
          <w:color w:val="2E2E2E"/>
          <w:sz w:val="21"/>
          <w:szCs w:val="21"/>
          <w:lang w:val="es-AR" w:eastAsia="es-AR"/>
        </w:rPr>
        <w:t xml:space="preserve">neas de corriente eléctrica energizadas. Para prevenir cualquier tipo de accidente por recibir alguna descarga eléctrica, se debe tratar de mantener los equipos a una distancia de al menos 3 metros de distancia de las líneas eléctricas de alta tensión. para esto se debe delimitar la zona de trabajo efectiva y se debe evitar traspasar la misma. </w:t>
      </w:r>
      <w:proofErr w:type="gramStart"/>
      <w:r w:rsidRPr="00960E5D">
        <w:rPr>
          <w:rFonts w:ascii="Open Sans" w:hAnsi="Open Sans" w:cs="Open Sans"/>
          <w:color w:val="2E2E2E"/>
          <w:sz w:val="21"/>
          <w:szCs w:val="21"/>
          <w:lang w:val="es-AR" w:eastAsia="es-AR"/>
        </w:rPr>
        <w:t>Adem</w:t>
      </w:r>
      <w:r w:rsidR="00A124E8">
        <w:rPr>
          <w:rFonts w:ascii="Open Sans" w:hAnsi="Open Sans" w:cs="Open Sans"/>
          <w:color w:val="2E2E2E"/>
          <w:sz w:val="21"/>
          <w:szCs w:val="21"/>
          <w:lang w:val="es-AR" w:eastAsia="es-AR"/>
        </w:rPr>
        <w:t>á</w:t>
      </w:r>
      <w:r w:rsidRPr="00960E5D">
        <w:rPr>
          <w:rFonts w:ascii="Open Sans" w:hAnsi="Open Sans" w:cs="Open Sans"/>
          <w:color w:val="2E2E2E"/>
          <w:sz w:val="21"/>
          <w:szCs w:val="21"/>
          <w:lang w:val="es-AR" w:eastAsia="es-AR"/>
        </w:rPr>
        <w:t>s</w:t>
      </w:r>
      <w:proofErr w:type="gramEnd"/>
      <w:r w:rsidRPr="00960E5D">
        <w:rPr>
          <w:rFonts w:ascii="Open Sans" w:hAnsi="Open Sans" w:cs="Open Sans"/>
          <w:color w:val="2E2E2E"/>
          <w:sz w:val="21"/>
          <w:szCs w:val="21"/>
          <w:lang w:val="es-AR" w:eastAsia="es-AR"/>
        </w:rPr>
        <w:t xml:space="preserve"> el personal que participa en las operaciones de maniobra, deben contar con sus implementos de seguridad personal que los proteja de posibles de posibles descargas, como casco, calzado y guantes, todos ellos con propiedades dieléctricas.</w:t>
      </w:r>
    </w:p>
    <w:p w14:paraId="31D0027A" w14:textId="77777777" w:rsidR="00960E5D" w:rsidRDefault="00960E5D" w:rsidP="00F04570">
      <w:pPr>
        <w:spacing w:line="240" w:lineRule="atLeast"/>
        <w:contextualSpacing/>
        <w:jc w:val="both"/>
        <w:rPr>
          <w:rFonts w:ascii="Open Sans" w:hAnsi="Open Sans" w:cs="Open Sans"/>
          <w:color w:val="2E2E2E"/>
          <w:sz w:val="21"/>
          <w:szCs w:val="21"/>
          <w:shd w:val="clear" w:color="auto" w:fill="FFFFFF"/>
        </w:rPr>
      </w:pPr>
    </w:p>
    <w:p w14:paraId="255BCC6A" w14:textId="77777777" w:rsidR="005F0B5F" w:rsidRDefault="005F0B5F" w:rsidP="00F04570">
      <w:pPr>
        <w:spacing w:line="240" w:lineRule="atLeast"/>
        <w:contextualSpacing/>
        <w:jc w:val="both"/>
        <w:rPr>
          <w:rFonts w:ascii="Arial" w:hAnsi="Arial" w:cs="Arial"/>
          <w:color w:val="2E2E2E"/>
          <w:sz w:val="22"/>
          <w:szCs w:val="22"/>
        </w:rPr>
      </w:pPr>
    </w:p>
    <w:p w14:paraId="111C6A87" w14:textId="0956FFE2" w:rsidR="00D947A9" w:rsidRDefault="00D947A9" w:rsidP="00F04570">
      <w:pPr>
        <w:spacing w:line="240" w:lineRule="atLeast"/>
        <w:contextualSpacing/>
        <w:jc w:val="both"/>
        <w:rPr>
          <w:rFonts w:ascii="Arial" w:hAnsi="Arial" w:cs="Arial"/>
          <w:color w:val="2E2E2E"/>
          <w:sz w:val="22"/>
          <w:szCs w:val="22"/>
        </w:rPr>
      </w:pPr>
      <w:r w:rsidRPr="00F04570">
        <w:rPr>
          <w:rFonts w:ascii="Arial" w:eastAsiaTheme="minorHAnsi" w:hAnsi="Arial" w:cs="Arial"/>
          <w:noProof/>
          <w:sz w:val="22"/>
          <w:szCs w:val="22"/>
        </w:rPr>
        <mc:AlternateContent>
          <mc:Choice Requires="wps">
            <w:drawing>
              <wp:anchor distT="0" distB="0" distL="114300" distR="114300" simplePos="0" relativeHeight="251657728" behindDoc="0" locked="0" layoutInCell="1" allowOverlap="1" wp14:anchorId="692CF471" wp14:editId="54C27A1C">
                <wp:simplePos x="0" y="0"/>
                <wp:positionH relativeFrom="column">
                  <wp:posOffset>330062</wp:posOffset>
                </wp:positionH>
                <wp:positionV relativeFrom="paragraph">
                  <wp:posOffset>29587</wp:posOffset>
                </wp:positionV>
                <wp:extent cx="5586884" cy="10048"/>
                <wp:effectExtent l="0" t="0" r="33020" b="28575"/>
                <wp:wrapNone/>
                <wp:docPr id="7" name="Conector recto 7"/>
                <wp:cNvGraphicFramePr/>
                <a:graphic xmlns:a="http://schemas.openxmlformats.org/drawingml/2006/main">
                  <a:graphicData uri="http://schemas.microsoft.com/office/word/2010/wordprocessingShape">
                    <wps:wsp>
                      <wps:cNvCnPr/>
                      <wps:spPr>
                        <a:xfrm>
                          <a:off x="0" y="0"/>
                          <a:ext cx="5586884" cy="10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3B6CE" id="Conector recto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6pt,2.35pt" to="46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" strokecolor="black [3213]" strokeweight=".5pt">
                <v:stroke joinstyle="miter"/>
              </v:line>
            </w:pict>
          </mc:Fallback>
        </mc:AlternateContent>
      </w:r>
    </w:p>
    <w:p w14:paraId="539E2E9A" w14:textId="77777777" w:rsidR="00D947A9" w:rsidRDefault="00D947A9" w:rsidP="00F04570">
      <w:pPr>
        <w:spacing w:line="240" w:lineRule="atLeast"/>
        <w:contextualSpacing/>
        <w:jc w:val="both"/>
        <w:rPr>
          <w:rFonts w:ascii="Arial" w:hAnsi="Arial" w:cs="Arial"/>
          <w:color w:val="2E2E2E"/>
          <w:sz w:val="22"/>
          <w:szCs w:val="22"/>
        </w:rPr>
      </w:pPr>
    </w:p>
    <w:p w14:paraId="2A9932F0" w14:textId="1C457D47" w:rsidR="005F0B5F" w:rsidRDefault="00D947A9" w:rsidP="00D947A9">
      <w:pPr>
        <w:spacing w:line="240" w:lineRule="atLeast"/>
        <w:contextualSpacing/>
        <w:jc w:val="right"/>
      </w:pPr>
      <w:r w:rsidRPr="00D947A9">
        <w:rPr>
          <w:rFonts w:ascii="Arial" w:hAnsi="Arial" w:cs="Arial"/>
          <w:color w:val="2E2E2E"/>
          <w:sz w:val="14"/>
          <w:szCs w:val="14"/>
        </w:rPr>
        <w:t>Fuente:</w:t>
      </w:r>
      <w:r w:rsidRPr="007C5C23">
        <w:rPr>
          <w:rFonts w:ascii="Arial" w:hAnsi="Arial" w:cs="Arial"/>
          <w:color w:val="2E2E2E"/>
          <w:sz w:val="14"/>
          <w:szCs w:val="14"/>
        </w:rPr>
        <w:t xml:space="preserve"> </w:t>
      </w:r>
      <w:hyperlink r:id="rId10" w:history="1">
        <w:r w:rsidR="007C5C23" w:rsidRPr="007C5C23">
          <w:rPr>
            <w:rStyle w:val="Hipervnculo"/>
            <w:rFonts w:ascii="Arial" w:hAnsi="Arial" w:cs="Arial"/>
            <w:sz w:val="14"/>
            <w:szCs w:val="14"/>
          </w:rPr>
          <w:t>https://norma-ohsas18001.blogspot.com/2015/08/trabajos-con-gruas.html</w:t>
        </w:r>
      </w:hyperlink>
    </w:p>
    <w:p w14:paraId="706C8145" w14:textId="77777777" w:rsidR="007C5C23" w:rsidRDefault="007C5C23" w:rsidP="00D947A9">
      <w:pPr>
        <w:spacing w:line="240" w:lineRule="atLeast"/>
        <w:contextualSpacing/>
        <w:jc w:val="right"/>
        <w:rPr>
          <w:rFonts w:ascii="Arial" w:hAnsi="Arial" w:cs="Arial"/>
          <w:color w:val="2E2E2E"/>
          <w:sz w:val="14"/>
          <w:szCs w:val="14"/>
        </w:rPr>
      </w:pPr>
    </w:p>
    <w:p w14:paraId="25FF7312" w14:textId="77777777" w:rsidR="002F683E" w:rsidRDefault="002F683E" w:rsidP="00D947A9">
      <w:pPr>
        <w:spacing w:line="240" w:lineRule="atLeast"/>
        <w:contextualSpacing/>
        <w:jc w:val="right"/>
        <w:rPr>
          <w:rFonts w:ascii="Arial" w:hAnsi="Arial" w:cs="Arial"/>
          <w:color w:val="2E2E2E"/>
          <w:sz w:val="14"/>
          <w:szCs w:val="14"/>
        </w:rPr>
      </w:pPr>
    </w:p>
    <w:p w14:paraId="04AD3C99" w14:textId="77777777" w:rsidR="006D4068" w:rsidRDefault="006D4068" w:rsidP="00D947A9">
      <w:pPr>
        <w:spacing w:line="240" w:lineRule="atLeast"/>
        <w:contextualSpacing/>
        <w:jc w:val="right"/>
        <w:rPr>
          <w:rFonts w:ascii="Arial" w:hAnsi="Arial" w:cs="Arial"/>
          <w:color w:val="2E2E2E"/>
          <w:sz w:val="14"/>
          <w:szCs w:val="14"/>
        </w:rPr>
      </w:pPr>
    </w:p>
    <w:p w14:paraId="0FB9AEDB" w14:textId="77777777" w:rsidR="0016305B" w:rsidRPr="00D947A9" w:rsidRDefault="0016305B" w:rsidP="00D947A9">
      <w:pPr>
        <w:spacing w:line="240" w:lineRule="atLeast"/>
        <w:contextualSpacing/>
        <w:jc w:val="right"/>
        <w:rPr>
          <w:rFonts w:ascii="Arial" w:hAnsi="Arial" w:cs="Arial"/>
          <w:color w:val="2E2E2E"/>
          <w:sz w:val="14"/>
          <w:szCs w:val="14"/>
        </w:rPr>
      </w:pPr>
    </w:p>
    <w:p w14:paraId="0BCB2DBC" w14:textId="77777777" w:rsidR="00D947A9" w:rsidRPr="00D947A9" w:rsidRDefault="00D947A9" w:rsidP="00D947A9">
      <w:pPr>
        <w:spacing w:line="240" w:lineRule="atLeast"/>
        <w:contextualSpacing/>
        <w:jc w:val="right"/>
        <w:rPr>
          <w:rFonts w:ascii="Arial" w:hAnsi="Arial" w:cs="Arial"/>
          <w:color w:val="2E2E2E"/>
          <w:sz w:val="14"/>
          <w:szCs w:val="14"/>
        </w:rPr>
      </w:pPr>
    </w:p>
    <w:p w14:paraId="53ECEC01" w14:textId="0B6A554C" w:rsidR="00552A2E" w:rsidRPr="00F04570" w:rsidRDefault="00552A2E" w:rsidP="00F04570">
      <w:pPr>
        <w:spacing w:line="240" w:lineRule="atLeast"/>
        <w:contextualSpacing/>
        <w:jc w:val="both"/>
        <w:rPr>
          <w:rFonts w:ascii="Arial" w:hAnsi="Arial" w:cs="Arial"/>
          <w:color w:val="2E2E2E"/>
          <w:sz w:val="22"/>
          <w:szCs w:val="22"/>
        </w:rPr>
      </w:pPr>
    </w:p>
    <w:sectPr w:rsidR="00552A2E" w:rsidRPr="00F04570" w:rsidSect="00405710">
      <w:headerReference w:type="default" r:id="rId11"/>
      <w:footerReference w:type="even" r:id="rId12"/>
      <w:footerReference w:type="default" r:id="rId13"/>
      <w:pgSz w:w="11907" w:h="16839" w:code="9"/>
      <w:pgMar w:top="1134" w:right="1134" w:bottom="993" w:left="1134" w:header="709" w:footer="30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D212" w14:textId="77777777" w:rsidR="005E7B17" w:rsidRDefault="005E7B17">
      <w:r>
        <w:separator/>
      </w:r>
    </w:p>
  </w:endnote>
  <w:endnote w:type="continuationSeparator" w:id="0">
    <w:p w14:paraId="235B9433" w14:textId="77777777" w:rsidR="005E7B17" w:rsidRDefault="005E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3F84" w14:textId="77777777" w:rsidR="00E3650C" w:rsidRDefault="00E3650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D877E8" w14:textId="77777777" w:rsidR="00E3650C" w:rsidRDefault="00E365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591967"/>
      <w:docPartObj>
        <w:docPartGallery w:val="Page Numbers (Bottom of Page)"/>
        <w:docPartUnique/>
      </w:docPartObj>
    </w:sdtPr>
    <w:sdtEndPr/>
    <w:sdtContent>
      <w:sdt>
        <w:sdtPr>
          <w:id w:val="-1769616900"/>
          <w:docPartObj>
            <w:docPartGallery w:val="Page Numbers (Top of Page)"/>
            <w:docPartUnique/>
          </w:docPartObj>
        </w:sdtPr>
        <w:sdtEndPr/>
        <w:sdtContent>
          <w:p w14:paraId="36048A11" w14:textId="77777777" w:rsidR="009B0600" w:rsidRDefault="009B0600">
            <w:pPr>
              <w:pStyle w:val="Piedepgina"/>
              <w:jc w:val="right"/>
            </w:pPr>
            <w:r w:rsidRPr="009B0600">
              <w:rPr>
                <w:rFonts w:asciiTheme="minorHAnsi" w:hAnsiTheme="minorHAnsi" w:cstheme="minorHAnsi"/>
                <w:sz w:val="12"/>
                <w:szCs w:val="12"/>
              </w:rPr>
              <w:t xml:space="preserve">Página </w:t>
            </w:r>
            <w:r w:rsidRPr="009B0600">
              <w:rPr>
                <w:rFonts w:asciiTheme="minorHAnsi" w:hAnsiTheme="minorHAnsi" w:cstheme="minorHAnsi"/>
                <w:b/>
                <w:bCs/>
                <w:sz w:val="12"/>
                <w:szCs w:val="12"/>
              </w:rPr>
              <w:fldChar w:fldCharType="begin"/>
            </w:r>
            <w:r w:rsidRPr="009B0600">
              <w:rPr>
                <w:rFonts w:asciiTheme="minorHAnsi" w:hAnsiTheme="minorHAnsi" w:cstheme="minorHAnsi"/>
                <w:b/>
                <w:bCs/>
                <w:sz w:val="12"/>
                <w:szCs w:val="12"/>
              </w:rPr>
              <w:instrText>PAGE</w:instrText>
            </w:r>
            <w:r w:rsidRPr="009B0600">
              <w:rPr>
                <w:rFonts w:asciiTheme="minorHAnsi" w:hAnsiTheme="minorHAnsi" w:cstheme="minorHAnsi"/>
                <w:b/>
                <w:bCs/>
                <w:sz w:val="12"/>
                <w:szCs w:val="12"/>
              </w:rPr>
              <w:fldChar w:fldCharType="separate"/>
            </w:r>
            <w:r w:rsidR="00BD778F">
              <w:rPr>
                <w:rFonts w:asciiTheme="minorHAnsi" w:hAnsiTheme="minorHAnsi" w:cstheme="minorHAnsi"/>
                <w:b/>
                <w:bCs/>
                <w:noProof/>
                <w:sz w:val="12"/>
                <w:szCs w:val="12"/>
              </w:rPr>
              <w:t>2</w:t>
            </w:r>
            <w:r w:rsidRPr="009B0600">
              <w:rPr>
                <w:rFonts w:asciiTheme="minorHAnsi" w:hAnsiTheme="minorHAnsi" w:cstheme="minorHAnsi"/>
                <w:b/>
                <w:bCs/>
                <w:sz w:val="12"/>
                <w:szCs w:val="12"/>
              </w:rPr>
              <w:fldChar w:fldCharType="end"/>
            </w:r>
            <w:r w:rsidRPr="009B0600">
              <w:rPr>
                <w:rFonts w:asciiTheme="minorHAnsi" w:hAnsiTheme="minorHAnsi" w:cstheme="minorHAnsi"/>
                <w:sz w:val="12"/>
                <w:szCs w:val="12"/>
              </w:rPr>
              <w:t xml:space="preserve"> de </w:t>
            </w:r>
            <w:r w:rsidRPr="009B0600">
              <w:rPr>
                <w:rFonts w:asciiTheme="minorHAnsi" w:hAnsiTheme="minorHAnsi" w:cstheme="minorHAnsi"/>
                <w:b/>
                <w:bCs/>
                <w:sz w:val="12"/>
                <w:szCs w:val="12"/>
              </w:rPr>
              <w:fldChar w:fldCharType="begin"/>
            </w:r>
            <w:r w:rsidRPr="009B0600">
              <w:rPr>
                <w:rFonts w:asciiTheme="minorHAnsi" w:hAnsiTheme="minorHAnsi" w:cstheme="minorHAnsi"/>
                <w:b/>
                <w:bCs/>
                <w:sz w:val="12"/>
                <w:szCs w:val="12"/>
              </w:rPr>
              <w:instrText>NUMPAGES</w:instrText>
            </w:r>
            <w:r w:rsidRPr="009B0600">
              <w:rPr>
                <w:rFonts w:asciiTheme="minorHAnsi" w:hAnsiTheme="minorHAnsi" w:cstheme="minorHAnsi"/>
                <w:b/>
                <w:bCs/>
                <w:sz w:val="12"/>
                <w:szCs w:val="12"/>
              </w:rPr>
              <w:fldChar w:fldCharType="separate"/>
            </w:r>
            <w:r w:rsidR="00BD778F">
              <w:rPr>
                <w:rFonts w:asciiTheme="minorHAnsi" w:hAnsiTheme="minorHAnsi" w:cstheme="minorHAnsi"/>
                <w:b/>
                <w:bCs/>
                <w:noProof/>
                <w:sz w:val="12"/>
                <w:szCs w:val="12"/>
              </w:rPr>
              <w:t>2</w:t>
            </w:r>
            <w:r w:rsidRPr="009B0600">
              <w:rPr>
                <w:rFonts w:asciiTheme="minorHAnsi" w:hAnsiTheme="minorHAnsi" w:cstheme="minorHAnsi"/>
                <w:b/>
                <w:bCs/>
                <w:sz w:val="12"/>
                <w:szCs w:val="12"/>
              </w:rPr>
              <w:fldChar w:fldCharType="end"/>
            </w:r>
          </w:p>
        </w:sdtContent>
      </w:sdt>
    </w:sdtContent>
  </w:sdt>
  <w:p w14:paraId="673188B0" w14:textId="77777777" w:rsidR="00E3650C" w:rsidRDefault="003907A5" w:rsidP="003907A5">
    <w:pPr>
      <w:pStyle w:val="Piedepgina"/>
      <w:tabs>
        <w:tab w:val="clear" w:pos="4419"/>
        <w:tab w:val="clear" w:pos="8838"/>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1820" w14:textId="77777777" w:rsidR="005E7B17" w:rsidRDefault="005E7B17">
      <w:r>
        <w:separator/>
      </w:r>
    </w:p>
  </w:footnote>
  <w:footnote w:type="continuationSeparator" w:id="0">
    <w:p w14:paraId="15E5DAC5" w14:textId="77777777" w:rsidR="005E7B17" w:rsidRDefault="005E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20"/>
    </w:tblGrid>
    <w:tr w:rsidR="00343F61" w14:paraId="780016C3" w14:textId="77777777" w:rsidTr="00C16617">
      <w:trPr>
        <w:jc w:val="center"/>
      </w:trPr>
      <w:tc>
        <w:tcPr>
          <w:tcW w:w="5387" w:type="dxa"/>
        </w:tcPr>
        <w:p w14:paraId="6D386C0E" w14:textId="77777777" w:rsidR="00343F61" w:rsidRDefault="005A6489" w:rsidP="00343F61">
          <w:pPr>
            <w:pStyle w:val="Encabezado"/>
            <w:rPr>
              <w:b/>
            </w:rPr>
          </w:pPr>
          <w:r>
            <w:rPr>
              <w:b/>
              <w:noProof/>
            </w:rPr>
            <w:drawing>
              <wp:anchor distT="0" distB="0" distL="114300" distR="114300" simplePos="0" relativeHeight="251660288" behindDoc="1" locked="0" layoutInCell="1" allowOverlap="1" wp14:anchorId="7562D5A6" wp14:editId="6BAB4806">
                <wp:simplePos x="0" y="0"/>
                <wp:positionH relativeFrom="margin">
                  <wp:posOffset>2266315</wp:posOffset>
                </wp:positionH>
                <wp:positionV relativeFrom="paragraph">
                  <wp:posOffset>104775</wp:posOffset>
                </wp:positionV>
                <wp:extent cx="929005" cy="576580"/>
                <wp:effectExtent l="19050" t="19050" r="23495" b="13970"/>
                <wp:wrapTight wrapText="bothSides">
                  <wp:wrapPolygon edited="0">
                    <wp:start x="-443" y="-714"/>
                    <wp:lineTo x="-443" y="21410"/>
                    <wp:lineTo x="21703" y="21410"/>
                    <wp:lineTo x="21703" y="-714"/>
                    <wp:lineTo x="-443" y="-714"/>
                  </wp:wrapPolygon>
                </wp:wrapTight>
                <wp:docPr id="13" name="Imagen 13" descr="The BCG vaccine against COVID-19 – really? | Newsroom | Ins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he BCG vaccine against COVID-19 – really? | Newsroom | Inserm"/>
                        <pic:cNvPicPr>
                          <a:picLocks noChangeAspect="1" noChangeArrowheads="1"/>
                        </pic:cNvPicPr>
                      </pic:nvPicPr>
                      <pic:blipFill>
                        <a:blip r:embed="rId1">
                          <a:extLst>
                            <a:ext uri="{28A0092B-C50C-407E-A947-70E740481C1C}">
                              <a14:useLocalDpi xmlns:a14="http://schemas.microsoft.com/office/drawing/2010/main" val="0"/>
                            </a:ext>
                          </a:extLst>
                        </a:blip>
                        <a:srcRect l="10437" t="16141" r="11427" b="14851"/>
                        <a:stretch>
                          <a:fillRect/>
                        </a:stretch>
                      </pic:blipFill>
                      <pic:spPr bwMode="auto">
                        <a:xfrm>
                          <a:off x="0" y="0"/>
                          <a:ext cx="929005" cy="576580"/>
                        </a:xfrm>
                        <a:prstGeom prst="rect">
                          <a:avLst/>
                        </a:prstGeom>
                        <a:noFill/>
                        <a:ln w="9525" algn="ctr">
                          <a:solidFill>
                            <a:srgbClr val="333F50"/>
                          </a:solidFill>
                          <a:round/>
                          <a:headEnd/>
                          <a:tailEnd/>
                        </a:ln>
                      </pic:spPr>
                    </pic:pic>
                  </a:graphicData>
                </a:graphic>
                <wp14:sizeRelH relativeFrom="page">
                  <wp14:pctWidth>0</wp14:pctWidth>
                </wp14:sizeRelH>
                <wp14:sizeRelV relativeFrom="page">
                  <wp14:pctHeight>0</wp14:pctHeight>
                </wp14:sizeRelV>
              </wp:anchor>
            </w:drawing>
          </w:r>
          <w:r w:rsidR="00343F61">
            <w:rPr>
              <w:b/>
            </w:rPr>
            <w:t xml:space="preserve">    </w:t>
          </w:r>
          <w:r w:rsidR="00343F61" w:rsidRPr="002D75DA">
            <w:rPr>
              <w:b/>
              <w:noProof/>
            </w:rPr>
            <w:drawing>
              <wp:inline distT="0" distB="0" distL="0" distR="0" wp14:anchorId="24F6FECD" wp14:editId="3299B240">
                <wp:extent cx="1400810" cy="525145"/>
                <wp:effectExtent l="0" t="0" r="8890" b="8255"/>
                <wp:docPr id="1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810" cy="525145"/>
                        </a:xfrm>
                        <a:prstGeom prst="rect">
                          <a:avLst/>
                        </a:prstGeom>
                        <a:noFill/>
                        <a:ln>
                          <a:noFill/>
                        </a:ln>
                      </pic:spPr>
                    </pic:pic>
                  </a:graphicData>
                </a:graphic>
              </wp:inline>
            </w:drawing>
          </w:r>
        </w:p>
        <w:p w14:paraId="289652BE" w14:textId="77777777" w:rsidR="00343F61" w:rsidRPr="0046197D" w:rsidRDefault="00343F61" w:rsidP="00343F61">
          <w:pPr>
            <w:pStyle w:val="Encabezado"/>
            <w:rPr>
              <w:rFonts w:ascii="Tahoma" w:hAnsi="Tahoma" w:cs="Tahoma"/>
              <w:b/>
            </w:rPr>
          </w:pPr>
          <w:r>
            <w:rPr>
              <w:b/>
            </w:rPr>
            <w:t xml:space="preserve"> </w:t>
          </w:r>
          <w:r w:rsidRPr="0046197D">
            <w:rPr>
              <w:rFonts w:ascii="Tahoma" w:hAnsi="Tahoma" w:cs="Tahoma"/>
              <w:b/>
            </w:rPr>
            <w:t>Servicio Integral de Higiene,</w:t>
          </w:r>
        </w:p>
        <w:p w14:paraId="29F10E07" w14:textId="77777777" w:rsidR="00343F61" w:rsidRPr="00880E89" w:rsidRDefault="00343F61" w:rsidP="00343F61">
          <w:pPr>
            <w:pStyle w:val="Encabezado"/>
            <w:rPr>
              <w:b/>
            </w:rPr>
          </w:pPr>
          <w:r w:rsidRPr="0046197D">
            <w:rPr>
              <w:rFonts w:ascii="Tahoma" w:hAnsi="Tahoma" w:cs="Tahoma"/>
              <w:noProof/>
            </w:rPr>
            <mc:AlternateContent>
              <mc:Choice Requires="wps">
                <w:drawing>
                  <wp:anchor distT="4294967295" distB="4294967295" distL="114300" distR="114300" simplePos="0" relativeHeight="251659264" behindDoc="0" locked="0" layoutInCell="1" allowOverlap="1" wp14:anchorId="4D58086E" wp14:editId="4548533B">
                    <wp:simplePos x="0" y="0"/>
                    <wp:positionH relativeFrom="column">
                      <wp:posOffset>-6985</wp:posOffset>
                    </wp:positionH>
                    <wp:positionV relativeFrom="paragraph">
                      <wp:posOffset>253999</wp:posOffset>
                    </wp:positionV>
                    <wp:extent cx="6400800" cy="0"/>
                    <wp:effectExtent l="0" t="0" r="19050" b="19050"/>
                    <wp:wrapNone/>
                    <wp:docPr id="1"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4CB7DE" id="Conector rec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0pt" to="503.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" strokecolor="windowText" strokeweight="1.5pt">
                    <v:stroke joinstyle="miter"/>
                    <o:lock v:ext="edit" shapetype="f"/>
                  </v:line>
                </w:pict>
              </mc:Fallback>
            </mc:AlternateContent>
          </w:r>
          <w:r w:rsidRPr="0046197D">
            <w:rPr>
              <w:rFonts w:ascii="Tahoma" w:hAnsi="Tahoma" w:cs="Tahoma"/>
              <w:b/>
            </w:rPr>
            <w:t>Seguridad y Medio Ambiente</w:t>
          </w:r>
        </w:p>
      </w:tc>
      <w:tc>
        <w:tcPr>
          <w:tcW w:w="4820" w:type="dxa"/>
        </w:tcPr>
        <w:p w14:paraId="1FB3F591" w14:textId="77777777" w:rsidR="00343F61" w:rsidRPr="0046197D" w:rsidRDefault="00343F61" w:rsidP="00343F61">
          <w:pPr>
            <w:pStyle w:val="Encabezado"/>
            <w:jc w:val="right"/>
            <w:rPr>
              <w:rFonts w:ascii="Tahoma" w:hAnsi="Tahoma" w:cs="Tahoma"/>
              <w:b/>
            </w:rPr>
          </w:pPr>
          <w:r w:rsidRPr="0046197D">
            <w:rPr>
              <w:rFonts w:ascii="Tahoma" w:hAnsi="Tahoma" w:cs="Tahoma"/>
              <w:b/>
            </w:rPr>
            <w:t>FUERZA AÉREA 3100 – FUNES (SF)</w:t>
          </w:r>
        </w:p>
        <w:p w14:paraId="55E0790B" w14:textId="79B46154" w:rsidR="00343F61" w:rsidRPr="0046197D" w:rsidRDefault="00343F61" w:rsidP="00343F61">
          <w:pPr>
            <w:pStyle w:val="Encabezado"/>
            <w:jc w:val="right"/>
            <w:rPr>
              <w:rFonts w:ascii="Tahoma" w:hAnsi="Tahoma" w:cs="Tahoma"/>
              <w:b/>
            </w:rPr>
          </w:pPr>
          <w:r w:rsidRPr="0046197D">
            <w:rPr>
              <w:rFonts w:ascii="Tahoma" w:hAnsi="Tahoma" w:cs="Tahoma"/>
              <w:b/>
            </w:rPr>
            <w:t>T</w:t>
          </w:r>
          <w:r w:rsidR="00FA3ECD">
            <w:rPr>
              <w:rFonts w:ascii="Tahoma" w:hAnsi="Tahoma" w:cs="Tahoma"/>
              <w:b/>
            </w:rPr>
            <w:t>el</w:t>
          </w:r>
          <w:r w:rsidRPr="0046197D">
            <w:rPr>
              <w:rFonts w:ascii="Tahoma" w:hAnsi="Tahoma" w:cs="Tahoma"/>
              <w:b/>
            </w:rPr>
            <w:t>./</w:t>
          </w:r>
          <w:r w:rsidR="00FA3ECD">
            <w:rPr>
              <w:rFonts w:ascii="Tahoma" w:hAnsi="Tahoma" w:cs="Tahoma"/>
              <w:b/>
            </w:rPr>
            <w:t>Cel: +54-9-341-3-508098</w:t>
          </w:r>
        </w:p>
        <w:p w14:paraId="1F906BC5" w14:textId="77777777" w:rsidR="00343F61" w:rsidRPr="0046197D" w:rsidRDefault="00343F61" w:rsidP="00343F61">
          <w:pPr>
            <w:pStyle w:val="Encabezado"/>
            <w:jc w:val="right"/>
            <w:rPr>
              <w:rFonts w:ascii="Tahoma" w:hAnsi="Tahoma" w:cs="Tahoma"/>
              <w:b/>
            </w:rPr>
          </w:pPr>
          <w:r w:rsidRPr="0046197D">
            <w:rPr>
              <w:rFonts w:ascii="Tahoma" w:hAnsi="Tahoma" w:cs="Tahoma"/>
              <w:b/>
            </w:rPr>
            <w:t xml:space="preserve">E-mail: </w:t>
          </w:r>
          <w:hyperlink r:id="rId3" w:history="1">
            <w:r w:rsidRPr="0046197D">
              <w:rPr>
                <w:rStyle w:val="Hipervnculo"/>
                <w:rFonts w:ascii="Tahoma" w:hAnsi="Tahoma" w:cs="Tahoma"/>
                <w:b/>
              </w:rPr>
              <w:t>fabianbalbi@sihisein.com.ar</w:t>
            </w:r>
          </w:hyperlink>
        </w:p>
        <w:p w14:paraId="02833711" w14:textId="77777777" w:rsidR="00343F61" w:rsidRPr="0046197D" w:rsidRDefault="005E7B17" w:rsidP="00343F61">
          <w:pPr>
            <w:pStyle w:val="Encabezado"/>
            <w:jc w:val="right"/>
            <w:rPr>
              <w:rFonts w:ascii="Tahoma" w:hAnsi="Tahoma" w:cs="Tahoma"/>
              <w:b/>
            </w:rPr>
          </w:pPr>
          <w:hyperlink r:id="rId4" w:history="1">
            <w:r w:rsidR="00343F61" w:rsidRPr="0046197D">
              <w:rPr>
                <w:rStyle w:val="Hipervnculo"/>
                <w:rFonts w:ascii="Tahoma" w:hAnsi="Tahoma" w:cs="Tahoma"/>
                <w:b/>
              </w:rPr>
              <w:t>administracion@sihisein.com.ar</w:t>
            </w:r>
          </w:hyperlink>
        </w:p>
        <w:p w14:paraId="7EE43A20" w14:textId="77777777" w:rsidR="00343F61" w:rsidRPr="00A1798A" w:rsidRDefault="005E7B17" w:rsidP="00343F61">
          <w:pPr>
            <w:pStyle w:val="Encabezado"/>
            <w:jc w:val="right"/>
            <w:rPr>
              <w:color w:val="00B050"/>
            </w:rPr>
          </w:pPr>
          <w:hyperlink r:id="rId5" w:history="1">
            <w:r w:rsidR="00343F61" w:rsidRPr="00A1798A">
              <w:rPr>
                <w:rStyle w:val="Hipervnculo"/>
                <w:rFonts w:ascii="Tahoma" w:hAnsi="Tahoma" w:cs="Tahoma"/>
                <w:b/>
                <w:color w:val="00B050"/>
              </w:rPr>
              <w:t>www.sihisein.com.ar</w:t>
            </w:r>
          </w:hyperlink>
        </w:p>
        <w:p w14:paraId="1496CB40" w14:textId="77777777" w:rsidR="00343F61" w:rsidRDefault="00343F61" w:rsidP="00343F61">
          <w:pPr>
            <w:pStyle w:val="Encabezado"/>
            <w:jc w:val="right"/>
          </w:pPr>
        </w:p>
      </w:tc>
    </w:tr>
  </w:tbl>
  <w:p w14:paraId="36761FBE" w14:textId="77777777" w:rsidR="00343F61" w:rsidRDefault="00343F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E75"/>
    <w:multiLevelType w:val="hybridMultilevel"/>
    <w:tmpl w:val="481CE0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DF7A51"/>
    <w:multiLevelType w:val="multilevel"/>
    <w:tmpl w:val="8AC0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B764F"/>
    <w:multiLevelType w:val="hybridMultilevel"/>
    <w:tmpl w:val="B62C60DA"/>
    <w:lvl w:ilvl="0" w:tplc="071C1522">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BC35E23"/>
    <w:multiLevelType w:val="hybridMultilevel"/>
    <w:tmpl w:val="52F0250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E87359"/>
    <w:multiLevelType w:val="multilevel"/>
    <w:tmpl w:val="C62E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D6BF6"/>
    <w:multiLevelType w:val="multilevel"/>
    <w:tmpl w:val="3AAA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D0ADE"/>
    <w:multiLevelType w:val="hybridMultilevel"/>
    <w:tmpl w:val="2E76D1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9565864"/>
    <w:multiLevelType w:val="multilevel"/>
    <w:tmpl w:val="9024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705FE"/>
    <w:multiLevelType w:val="hybridMultilevel"/>
    <w:tmpl w:val="161C9DE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4EB2CD4"/>
    <w:multiLevelType w:val="multilevel"/>
    <w:tmpl w:val="F540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B5E83"/>
    <w:multiLevelType w:val="hybridMultilevel"/>
    <w:tmpl w:val="0C5A15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6781D90"/>
    <w:multiLevelType w:val="multilevel"/>
    <w:tmpl w:val="A7F04B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E5BAB"/>
    <w:multiLevelType w:val="hybridMultilevel"/>
    <w:tmpl w:val="DC9E4A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2455BFB"/>
    <w:multiLevelType w:val="multilevel"/>
    <w:tmpl w:val="EE90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5A1E0B"/>
    <w:multiLevelType w:val="multilevel"/>
    <w:tmpl w:val="6410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81FA4"/>
    <w:multiLevelType w:val="hybridMultilevel"/>
    <w:tmpl w:val="1C0EB4D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D4E4E58"/>
    <w:multiLevelType w:val="multilevel"/>
    <w:tmpl w:val="9B76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C0CD0"/>
    <w:multiLevelType w:val="hybridMultilevel"/>
    <w:tmpl w:val="8242B5E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F04636D"/>
    <w:multiLevelType w:val="hybridMultilevel"/>
    <w:tmpl w:val="27506AF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0114479"/>
    <w:multiLevelType w:val="multilevel"/>
    <w:tmpl w:val="2AA2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A72AA6"/>
    <w:multiLevelType w:val="multilevel"/>
    <w:tmpl w:val="A918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C19C9"/>
    <w:multiLevelType w:val="multilevel"/>
    <w:tmpl w:val="D1AAF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324051"/>
    <w:multiLevelType w:val="multilevel"/>
    <w:tmpl w:val="3AE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A7717"/>
    <w:multiLevelType w:val="hybridMultilevel"/>
    <w:tmpl w:val="F710DF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D335259"/>
    <w:multiLevelType w:val="hybridMultilevel"/>
    <w:tmpl w:val="BC20D2D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47366430">
    <w:abstractNumId w:val="14"/>
  </w:num>
  <w:num w:numId="2" w16cid:durableId="619801755">
    <w:abstractNumId w:val="4"/>
  </w:num>
  <w:num w:numId="3" w16cid:durableId="419958055">
    <w:abstractNumId w:val="7"/>
  </w:num>
  <w:num w:numId="4" w16cid:durableId="825783158">
    <w:abstractNumId w:val="1"/>
  </w:num>
  <w:num w:numId="5" w16cid:durableId="913273077">
    <w:abstractNumId w:val="9"/>
  </w:num>
  <w:num w:numId="6" w16cid:durableId="1130630700">
    <w:abstractNumId w:val="20"/>
  </w:num>
  <w:num w:numId="7" w16cid:durableId="1334647228">
    <w:abstractNumId w:val="22"/>
  </w:num>
  <w:num w:numId="8" w16cid:durableId="734857377">
    <w:abstractNumId w:val="13"/>
  </w:num>
  <w:num w:numId="9" w16cid:durableId="1048602506">
    <w:abstractNumId w:val="5"/>
  </w:num>
  <w:num w:numId="10" w16cid:durableId="237909091">
    <w:abstractNumId w:val="19"/>
  </w:num>
  <w:num w:numId="11" w16cid:durableId="1133787787">
    <w:abstractNumId w:val="21"/>
  </w:num>
  <w:num w:numId="12" w16cid:durableId="1150829673">
    <w:abstractNumId w:val="16"/>
  </w:num>
  <w:num w:numId="13" w16cid:durableId="1784497090">
    <w:abstractNumId w:val="23"/>
  </w:num>
  <w:num w:numId="14" w16cid:durableId="792017001">
    <w:abstractNumId w:val="6"/>
  </w:num>
  <w:num w:numId="15" w16cid:durableId="631012924">
    <w:abstractNumId w:val="17"/>
  </w:num>
  <w:num w:numId="16" w16cid:durableId="1421026985">
    <w:abstractNumId w:val="2"/>
  </w:num>
  <w:num w:numId="17" w16cid:durableId="1406759792">
    <w:abstractNumId w:val="8"/>
  </w:num>
  <w:num w:numId="18" w16cid:durableId="293950815">
    <w:abstractNumId w:val="18"/>
  </w:num>
  <w:num w:numId="19" w16cid:durableId="972371988">
    <w:abstractNumId w:val="11"/>
  </w:num>
  <w:num w:numId="20" w16cid:durableId="641423557">
    <w:abstractNumId w:val="10"/>
  </w:num>
  <w:num w:numId="21" w16cid:durableId="1298684133">
    <w:abstractNumId w:val="3"/>
  </w:num>
  <w:num w:numId="22" w16cid:durableId="1284191420">
    <w:abstractNumId w:val="12"/>
  </w:num>
  <w:num w:numId="23" w16cid:durableId="83769564">
    <w:abstractNumId w:val="0"/>
  </w:num>
  <w:num w:numId="24" w16cid:durableId="62409552">
    <w:abstractNumId w:val="24"/>
  </w:num>
  <w:num w:numId="25" w16cid:durableId="83630994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173"/>
    <w:rsid w:val="0000732D"/>
    <w:rsid w:val="00007637"/>
    <w:rsid w:val="000353FF"/>
    <w:rsid w:val="0003715A"/>
    <w:rsid w:val="00046B7A"/>
    <w:rsid w:val="00046CA3"/>
    <w:rsid w:val="0004738B"/>
    <w:rsid w:val="000477EC"/>
    <w:rsid w:val="000614AB"/>
    <w:rsid w:val="000649EC"/>
    <w:rsid w:val="000707E6"/>
    <w:rsid w:val="00071524"/>
    <w:rsid w:val="000807A0"/>
    <w:rsid w:val="00080E01"/>
    <w:rsid w:val="000823D2"/>
    <w:rsid w:val="00082E7B"/>
    <w:rsid w:val="000A007E"/>
    <w:rsid w:val="000A685A"/>
    <w:rsid w:val="000C66E0"/>
    <w:rsid w:val="000D0173"/>
    <w:rsid w:val="000D2E00"/>
    <w:rsid w:val="000D2F79"/>
    <w:rsid w:val="000D72AB"/>
    <w:rsid w:val="000D73E7"/>
    <w:rsid w:val="000E2759"/>
    <w:rsid w:val="000F6126"/>
    <w:rsid w:val="00101C6F"/>
    <w:rsid w:val="0010544F"/>
    <w:rsid w:val="0011401E"/>
    <w:rsid w:val="001145CF"/>
    <w:rsid w:val="00115A5F"/>
    <w:rsid w:val="0011612E"/>
    <w:rsid w:val="00116B0D"/>
    <w:rsid w:val="00124430"/>
    <w:rsid w:val="001354C7"/>
    <w:rsid w:val="0013633F"/>
    <w:rsid w:val="001431DB"/>
    <w:rsid w:val="00144A88"/>
    <w:rsid w:val="001508D4"/>
    <w:rsid w:val="00161CEB"/>
    <w:rsid w:val="001623CD"/>
    <w:rsid w:val="0016305B"/>
    <w:rsid w:val="00164C93"/>
    <w:rsid w:val="00164F71"/>
    <w:rsid w:val="001715A7"/>
    <w:rsid w:val="001748CE"/>
    <w:rsid w:val="001815F5"/>
    <w:rsid w:val="001C5D27"/>
    <w:rsid w:val="001C7A9D"/>
    <w:rsid w:val="001D2813"/>
    <w:rsid w:val="001D2E10"/>
    <w:rsid w:val="001D4C41"/>
    <w:rsid w:val="001E2DF8"/>
    <w:rsid w:val="001E62CD"/>
    <w:rsid w:val="001F2D04"/>
    <w:rsid w:val="001F2E5C"/>
    <w:rsid w:val="001F6050"/>
    <w:rsid w:val="001F6078"/>
    <w:rsid w:val="001F7327"/>
    <w:rsid w:val="00202588"/>
    <w:rsid w:val="00204B13"/>
    <w:rsid w:val="002200FB"/>
    <w:rsid w:val="0022326B"/>
    <w:rsid w:val="00223530"/>
    <w:rsid w:val="0023506E"/>
    <w:rsid w:val="002357D9"/>
    <w:rsid w:val="00242CF1"/>
    <w:rsid w:val="00242D01"/>
    <w:rsid w:val="00242F6B"/>
    <w:rsid w:val="002443CB"/>
    <w:rsid w:val="00246DB4"/>
    <w:rsid w:val="0025108E"/>
    <w:rsid w:val="00253840"/>
    <w:rsid w:val="00254463"/>
    <w:rsid w:val="002556E6"/>
    <w:rsid w:val="002658E1"/>
    <w:rsid w:val="0027603B"/>
    <w:rsid w:val="00281287"/>
    <w:rsid w:val="00282A02"/>
    <w:rsid w:val="00291097"/>
    <w:rsid w:val="00294B45"/>
    <w:rsid w:val="00296C3D"/>
    <w:rsid w:val="00296DE8"/>
    <w:rsid w:val="0029703A"/>
    <w:rsid w:val="002A4E4E"/>
    <w:rsid w:val="002B2975"/>
    <w:rsid w:val="002B5507"/>
    <w:rsid w:val="002B6837"/>
    <w:rsid w:val="002D0AFD"/>
    <w:rsid w:val="002D2A7D"/>
    <w:rsid w:val="002D3847"/>
    <w:rsid w:val="002D75DA"/>
    <w:rsid w:val="002E62D0"/>
    <w:rsid w:val="002F4FD2"/>
    <w:rsid w:val="002F683E"/>
    <w:rsid w:val="003148DA"/>
    <w:rsid w:val="003326E4"/>
    <w:rsid w:val="00343895"/>
    <w:rsid w:val="00343F61"/>
    <w:rsid w:val="003444C2"/>
    <w:rsid w:val="00350E6D"/>
    <w:rsid w:val="00352648"/>
    <w:rsid w:val="0035679A"/>
    <w:rsid w:val="00360622"/>
    <w:rsid w:val="00364175"/>
    <w:rsid w:val="00364382"/>
    <w:rsid w:val="00365E2E"/>
    <w:rsid w:val="00371579"/>
    <w:rsid w:val="003730CF"/>
    <w:rsid w:val="00376CA7"/>
    <w:rsid w:val="00381527"/>
    <w:rsid w:val="003841EC"/>
    <w:rsid w:val="003905A3"/>
    <w:rsid w:val="003907A5"/>
    <w:rsid w:val="00391A0E"/>
    <w:rsid w:val="00397A86"/>
    <w:rsid w:val="00397D92"/>
    <w:rsid w:val="003A0464"/>
    <w:rsid w:val="003A1D92"/>
    <w:rsid w:val="003B01C8"/>
    <w:rsid w:val="003B3C68"/>
    <w:rsid w:val="003C0C20"/>
    <w:rsid w:val="003C293E"/>
    <w:rsid w:val="003C5FEB"/>
    <w:rsid w:val="003D4A4D"/>
    <w:rsid w:val="003D540D"/>
    <w:rsid w:val="003D54A9"/>
    <w:rsid w:val="003D6434"/>
    <w:rsid w:val="003D6A70"/>
    <w:rsid w:val="003E0DCD"/>
    <w:rsid w:val="003E20B1"/>
    <w:rsid w:val="003E4E3D"/>
    <w:rsid w:val="003E7AD4"/>
    <w:rsid w:val="003F190E"/>
    <w:rsid w:val="003F1BF7"/>
    <w:rsid w:val="003F2586"/>
    <w:rsid w:val="004022A2"/>
    <w:rsid w:val="00403D55"/>
    <w:rsid w:val="004050CA"/>
    <w:rsid w:val="00405710"/>
    <w:rsid w:val="00411F7D"/>
    <w:rsid w:val="004153C8"/>
    <w:rsid w:val="00415C8E"/>
    <w:rsid w:val="00415DAF"/>
    <w:rsid w:val="004232B0"/>
    <w:rsid w:val="0043268C"/>
    <w:rsid w:val="00440F4A"/>
    <w:rsid w:val="00441186"/>
    <w:rsid w:val="00447600"/>
    <w:rsid w:val="00452611"/>
    <w:rsid w:val="00460C71"/>
    <w:rsid w:val="0046197D"/>
    <w:rsid w:val="00462B3E"/>
    <w:rsid w:val="00463ED1"/>
    <w:rsid w:val="00466304"/>
    <w:rsid w:val="00474F3D"/>
    <w:rsid w:val="00480CD8"/>
    <w:rsid w:val="004866B9"/>
    <w:rsid w:val="004877A2"/>
    <w:rsid w:val="00490AE4"/>
    <w:rsid w:val="00490F4E"/>
    <w:rsid w:val="00492F23"/>
    <w:rsid w:val="00493338"/>
    <w:rsid w:val="00493A9A"/>
    <w:rsid w:val="004940AA"/>
    <w:rsid w:val="00494222"/>
    <w:rsid w:val="00494D59"/>
    <w:rsid w:val="00496AFD"/>
    <w:rsid w:val="00497446"/>
    <w:rsid w:val="004B5CA8"/>
    <w:rsid w:val="004B7D00"/>
    <w:rsid w:val="004C1EDB"/>
    <w:rsid w:val="004C5E6A"/>
    <w:rsid w:val="004C6991"/>
    <w:rsid w:val="004D2F98"/>
    <w:rsid w:val="004D57CE"/>
    <w:rsid w:val="004F2EB0"/>
    <w:rsid w:val="004F65A5"/>
    <w:rsid w:val="005101B7"/>
    <w:rsid w:val="00511BB4"/>
    <w:rsid w:val="00521037"/>
    <w:rsid w:val="005216EF"/>
    <w:rsid w:val="00522DBE"/>
    <w:rsid w:val="00524EEA"/>
    <w:rsid w:val="00531B3B"/>
    <w:rsid w:val="00531C71"/>
    <w:rsid w:val="00532188"/>
    <w:rsid w:val="0053277A"/>
    <w:rsid w:val="0054070C"/>
    <w:rsid w:val="00540CEE"/>
    <w:rsid w:val="00545097"/>
    <w:rsid w:val="00550776"/>
    <w:rsid w:val="00550CD3"/>
    <w:rsid w:val="00551712"/>
    <w:rsid w:val="00552A2E"/>
    <w:rsid w:val="00556E60"/>
    <w:rsid w:val="00561EF8"/>
    <w:rsid w:val="00562E70"/>
    <w:rsid w:val="00564004"/>
    <w:rsid w:val="00565D6B"/>
    <w:rsid w:val="00571252"/>
    <w:rsid w:val="005712F8"/>
    <w:rsid w:val="0057268B"/>
    <w:rsid w:val="00581BB0"/>
    <w:rsid w:val="005844EC"/>
    <w:rsid w:val="00585032"/>
    <w:rsid w:val="005A132E"/>
    <w:rsid w:val="005A2462"/>
    <w:rsid w:val="005A336B"/>
    <w:rsid w:val="005A4443"/>
    <w:rsid w:val="005A45B2"/>
    <w:rsid w:val="005A6489"/>
    <w:rsid w:val="005B44B7"/>
    <w:rsid w:val="005B7653"/>
    <w:rsid w:val="005C175C"/>
    <w:rsid w:val="005D4222"/>
    <w:rsid w:val="005D4FB5"/>
    <w:rsid w:val="005D5A7E"/>
    <w:rsid w:val="005E19D6"/>
    <w:rsid w:val="005E2B3F"/>
    <w:rsid w:val="005E5086"/>
    <w:rsid w:val="005E7B17"/>
    <w:rsid w:val="005F0B5F"/>
    <w:rsid w:val="0060565F"/>
    <w:rsid w:val="00606A68"/>
    <w:rsid w:val="0061007B"/>
    <w:rsid w:val="00624146"/>
    <w:rsid w:val="00627561"/>
    <w:rsid w:val="0063141C"/>
    <w:rsid w:val="00635C7F"/>
    <w:rsid w:val="006470DA"/>
    <w:rsid w:val="00660309"/>
    <w:rsid w:val="00664ED5"/>
    <w:rsid w:val="00667709"/>
    <w:rsid w:val="00670E9C"/>
    <w:rsid w:val="00671893"/>
    <w:rsid w:val="0067288F"/>
    <w:rsid w:val="006742E7"/>
    <w:rsid w:val="00677625"/>
    <w:rsid w:val="00683D9B"/>
    <w:rsid w:val="006902BF"/>
    <w:rsid w:val="00690B16"/>
    <w:rsid w:val="00695136"/>
    <w:rsid w:val="006A09C5"/>
    <w:rsid w:val="006A6047"/>
    <w:rsid w:val="006B1767"/>
    <w:rsid w:val="006B236C"/>
    <w:rsid w:val="006B32C2"/>
    <w:rsid w:val="006B6ADB"/>
    <w:rsid w:val="006C059A"/>
    <w:rsid w:val="006C2C8A"/>
    <w:rsid w:val="006C378D"/>
    <w:rsid w:val="006D35D8"/>
    <w:rsid w:val="006D4068"/>
    <w:rsid w:val="006D71A0"/>
    <w:rsid w:val="006E42F9"/>
    <w:rsid w:val="00712195"/>
    <w:rsid w:val="00713632"/>
    <w:rsid w:val="00723743"/>
    <w:rsid w:val="007356B8"/>
    <w:rsid w:val="0074347A"/>
    <w:rsid w:val="00754743"/>
    <w:rsid w:val="00754C35"/>
    <w:rsid w:val="00755EE2"/>
    <w:rsid w:val="007615EC"/>
    <w:rsid w:val="0076450F"/>
    <w:rsid w:val="0076595B"/>
    <w:rsid w:val="00766664"/>
    <w:rsid w:val="007677F5"/>
    <w:rsid w:val="00771D1C"/>
    <w:rsid w:val="007858BF"/>
    <w:rsid w:val="007869C9"/>
    <w:rsid w:val="00786A6D"/>
    <w:rsid w:val="007904F8"/>
    <w:rsid w:val="00793EF8"/>
    <w:rsid w:val="00794EE6"/>
    <w:rsid w:val="00795276"/>
    <w:rsid w:val="007A5D75"/>
    <w:rsid w:val="007A77E2"/>
    <w:rsid w:val="007C5C23"/>
    <w:rsid w:val="007C7944"/>
    <w:rsid w:val="007C7E03"/>
    <w:rsid w:val="007D4FE8"/>
    <w:rsid w:val="007D65B3"/>
    <w:rsid w:val="007E3F7C"/>
    <w:rsid w:val="007F4095"/>
    <w:rsid w:val="007F61F9"/>
    <w:rsid w:val="00804E0A"/>
    <w:rsid w:val="008074FD"/>
    <w:rsid w:val="008076DF"/>
    <w:rsid w:val="0080775D"/>
    <w:rsid w:val="008107A9"/>
    <w:rsid w:val="008149D4"/>
    <w:rsid w:val="0081608D"/>
    <w:rsid w:val="00816367"/>
    <w:rsid w:val="00820819"/>
    <w:rsid w:val="008246FB"/>
    <w:rsid w:val="00834B79"/>
    <w:rsid w:val="008353C2"/>
    <w:rsid w:val="008374D5"/>
    <w:rsid w:val="00841DF6"/>
    <w:rsid w:val="008438DC"/>
    <w:rsid w:val="00845E59"/>
    <w:rsid w:val="00846251"/>
    <w:rsid w:val="00851762"/>
    <w:rsid w:val="00856EB0"/>
    <w:rsid w:val="00856F9E"/>
    <w:rsid w:val="0086068A"/>
    <w:rsid w:val="008675E1"/>
    <w:rsid w:val="00876F75"/>
    <w:rsid w:val="0088345F"/>
    <w:rsid w:val="00883FEF"/>
    <w:rsid w:val="00885B7F"/>
    <w:rsid w:val="00885BAD"/>
    <w:rsid w:val="0088632C"/>
    <w:rsid w:val="008940E5"/>
    <w:rsid w:val="0089617E"/>
    <w:rsid w:val="008A36D7"/>
    <w:rsid w:val="008B59BD"/>
    <w:rsid w:val="008B6D50"/>
    <w:rsid w:val="008C3C2B"/>
    <w:rsid w:val="008C6D6A"/>
    <w:rsid w:val="008C6DDE"/>
    <w:rsid w:val="008D0732"/>
    <w:rsid w:val="008D09EE"/>
    <w:rsid w:val="008D2260"/>
    <w:rsid w:val="008E4490"/>
    <w:rsid w:val="008F1176"/>
    <w:rsid w:val="00912927"/>
    <w:rsid w:val="00912B12"/>
    <w:rsid w:val="009134C8"/>
    <w:rsid w:val="00913F9A"/>
    <w:rsid w:val="00916057"/>
    <w:rsid w:val="00920B1A"/>
    <w:rsid w:val="009228B0"/>
    <w:rsid w:val="00932B7E"/>
    <w:rsid w:val="0093567E"/>
    <w:rsid w:val="0094080B"/>
    <w:rsid w:val="0094207C"/>
    <w:rsid w:val="009436BB"/>
    <w:rsid w:val="00945AC1"/>
    <w:rsid w:val="009473B8"/>
    <w:rsid w:val="0095587A"/>
    <w:rsid w:val="00960E5D"/>
    <w:rsid w:val="00961740"/>
    <w:rsid w:val="00961BC8"/>
    <w:rsid w:val="00963197"/>
    <w:rsid w:val="00963843"/>
    <w:rsid w:val="00963B0F"/>
    <w:rsid w:val="00966A4C"/>
    <w:rsid w:val="00967992"/>
    <w:rsid w:val="00967DAD"/>
    <w:rsid w:val="00970148"/>
    <w:rsid w:val="00972392"/>
    <w:rsid w:val="0097791C"/>
    <w:rsid w:val="00980D04"/>
    <w:rsid w:val="0098417C"/>
    <w:rsid w:val="00984BE1"/>
    <w:rsid w:val="0098565E"/>
    <w:rsid w:val="0098588F"/>
    <w:rsid w:val="00986155"/>
    <w:rsid w:val="00994BB1"/>
    <w:rsid w:val="009A2757"/>
    <w:rsid w:val="009A65AB"/>
    <w:rsid w:val="009B0600"/>
    <w:rsid w:val="009B14DA"/>
    <w:rsid w:val="009B22A4"/>
    <w:rsid w:val="009B4EC7"/>
    <w:rsid w:val="009C5A1B"/>
    <w:rsid w:val="009D32FE"/>
    <w:rsid w:val="009D4F30"/>
    <w:rsid w:val="009E4D0D"/>
    <w:rsid w:val="009E67D8"/>
    <w:rsid w:val="009F039E"/>
    <w:rsid w:val="009F208A"/>
    <w:rsid w:val="00A0132D"/>
    <w:rsid w:val="00A06D1C"/>
    <w:rsid w:val="00A111EE"/>
    <w:rsid w:val="00A124E8"/>
    <w:rsid w:val="00A170D9"/>
    <w:rsid w:val="00A1772B"/>
    <w:rsid w:val="00A1798A"/>
    <w:rsid w:val="00A2355E"/>
    <w:rsid w:val="00A251DC"/>
    <w:rsid w:val="00A27B01"/>
    <w:rsid w:val="00A30982"/>
    <w:rsid w:val="00A3254E"/>
    <w:rsid w:val="00A400DB"/>
    <w:rsid w:val="00A42A0C"/>
    <w:rsid w:val="00A43D9E"/>
    <w:rsid w:val="00A44636"/>
    <w:rsid w:val="00A54D8A"/>
    <w:rsid w:val="00A56AE1"/>
    <w:rsid w:val="00A70B07"/>
    <w:rsid w:val="00A71514"/>
    <w:rsid w:val="00A71FBB"/>
    <w:rsid w:val="00A745EC"/>
    <w:rsid w:val="00A76A12"/>
    <w:rsid w:val="00A838AA"/>
    <w:rsid w:val="00A849E6"/>
    <w:rsid w:val="00A8741A"/>
    <w:rsid w:val="00A927C7"/>
    <w:rsid w:val="00A9336B"/>
    <w:rsid w:val="00A979E0"/>
    <w:rsid w:val="00AA0130"/>
    <w:rsid w:val="00AA09CF"/>
    <w:rsid w:val="00AA243E"/>
    <w:rsid w:val="00AA5082"/>
    <w:rsid w:val="00AB6F0C"/>
    <w:rsid w:val="00AC059F"/>
    <w:rsid w:val="00AC1B5C"/>
    <w:rsid w:val="00AC2D8D"/>
    <w:rsid w:val="00AC3FFB"/>
    <w:rsid w:val="00AC6B8E"/>
    <w:rsid w:val="00AC7CA9"/>
    <w:rsid w:val="00AE049B"/>
    <w:rsid w:val="00AE1C7E"/>
    <w:rsid w:val="00AE2ACB"/>
    <w:rsid w:val="00AE4596"/>
    <w:rsid w:val="00AF0945"/>
    <w:rsid w:val="00AF67CF"/>
    <w:rsid w:val="00B0251C"/>
    <w:rsid w:val="00B02BA8"/>
    <w:rsid w:val="00B0426A"/>
    <w:rsid w:val="00B053DF"/>
    <w:rsid w:val="00B05C05"/>
    <w:rsid w:val="00B0639B"/>
    <w:rsid w:val="00B074C8"/>
    <w:rsid w:val="00B13EB0"/>
    <w:rsid w:val="00B23E13"/>
    <w:rsid w:val="00B33D89"/>
    <w:rsid w:val="00B34211"/>
    <w:rsid w:val="00B40DA2"/>
    <w:rsid w:val="00B46767"/>
    <w:rsid w:val="00B55A6D"/>
    <w:rsid w:val="00B63E66"/>
    <w:rsid w:val="00B664BB"/>
    <w:rsid w:val="00B7531D"/>
    <w:rsid w:val="00B7555D"/>
    <w:rsid w:val="00B83117"/>
    <w:rsid w:val="00B87803"/>
    <w:rsid w:val="00B94CB0"/>
    <w:rsid w:val="00B950B3"/>
    <w:rsid w:val="00B966AC"/>
    <w:rsid w:val="00BA2E43"/>
    <w:rsid w:val="00BA38C8"/>
    <w:rsid w:val="00BA4CDE"/>
    <w:rsid w:val="00BA6391"/>
    <w:rsid w:val="00BA7464"/>
    <w:rsid w:val="00BB01E2"/>
    <w:rsid w:val="00BC1506"/>
    <w:rsid w:val="00BC1968"/>
    <w:rsid w:val="00BD1983"/>
    <w:rsid w:val="00BD6F04"/>
    <w:rsid w:val="00BD729D"/>
    <w:rsid w:val="00BD778F"/>
    <w:rsid w:val="00BD78A4"/>
    <w:rsid w:val="00BE55C2"/>
    <w:rsid w:val="00BE7DC8"/>
    <w:rsid w:val="00BF3DA4"/>
    <w:rsid w:val="00BF4B7F"/>
    <w:rsid w:val="00BF620C"/>
    <w:rsid w:val="00C00373"/>
    <w:rsid w:val="00C012A9"/>
    <w:rsid w:val="00C02325"/>
    <w:rsid w:val="00C029FD"/>
    <w:rsid w:val="00C12AD5"/>
    <w:rsid w:val="00C15825"/>
    <w:rsid w:val="00C16617"/>
    <w:rsid w:val="00C1685F"/>
    <w:rsid w:val="00C2015E"/>
    <w:rsid w:val="00C26A0B"/>
    <w:rsid w:val="00C278B8"/>
    <w:rsid w:val="00C31C3B"/>
    <w:rsid w:val="00C33041"/>
    <w:rsid w:val="00C3366B"/>
    <w:rsid w:val="00C37988"/>
    <w:rsid w:val="00C419E0"/>
    <w:rsid w:val="00C42DDE"/>
    <w:rsid w:val="00C634CB"/>
    <w:rsid w:val="00C73588"/>
    <w:rsid w:val="00C83167"/>
    <w:rsid w:val="00C87CE9"/>
    <w:rsid w:val="00CA03BD"/>
    <w:rsid w:val="00CA46F4"/>
    <w:rsid w:val="00CB143C"/>
    <w:rsid w:val="00CB3A37"/>
    <w:rsid w:val="00CC4850"/>
    <w:rsid w:val="00CC5FE4"/>
    <w:rsid w:val="00CC6718"/>
    <w:rsid w:val="00CD06D5"/>
    <w:rsid w:val="00CD4559"/>
    <w:rsid w:val="00CE0013"/>
    <w:rsid w:val="00CE1079"/>
    <w:rsid w:val="00CE7392"/>
    <w:rsid w:val="00CF10FB"/>
    <w:rsid w:val="00CF6993"/>
    <w:rsid w:val="00D0688D"/>
    <w:rsid w:val="00D270F8"/>
    <w:rsid w:val="00D305BF"/>
    <w:rsid w:val="00D31FAA"/>
    <w:rsid w:val="00D35AB0"/>
    <w:rsid w:val="00D40A3C"/>
    <w:rsid w:val="00D4174A"/>
    <w:rsid w:val="00D42C84"/>
    <w:rsid w:val="00D51E33"/>
    <w:rsid w:val="00D52AC4"/>
    <w:rsid w:val="00D60AAE"/>
    <w:rsid w:val="00D64529"/>
    <w:rsid w:val="00D65F14"/>
    <w:rsid w:val="00D66151"/>
    <w:rsid w:val="00D66652"/>
    <w:rsid w:val="00D71ACE"/>
    <w:rsid w:val="00D72B95"/>
    <w:rsid w:val="00D72E46"/>
    <w:rsid w:val="00D76E31"/>
    <w:rsid w:val="00D81DB1"/>
    <w:rsid w:val="00D864D2"/>
    <w:rsid w:val="00D947A9"/>
    <w:rsid w:val="00DA34A8"/>
    <w:rsid w:val="00DA4352"/>
    <w:rsid w:val="00DA5A41"/>
    <w:rsid w:val="00DC50A1"/>
    <w:rsid w:val="00DC5910"/>
    <w:rsid w:val="00DC5BD3"/>
    <w:rsid w:val="00DD1598"/>
    <w:rsid w:val="00DE0E8B"/>
    <w:rsid w:val="00DE16FE"/>
    <w:rsid w:val="00DE76AA"/>
    <w:rsid w:val="00DF2952"/>
    <w:rsid w:val="00DF60AD"/>
    <w:rsid w:val="00DF6CCC"/>
    <w:rsid w:val="00DF7B39"/>
    <w:rsid w:val="00E110A3"/>
    <w:rsid w:val="00E2326A"/>
    <w:rsid w:val="00E3650C"/>
    <w:rsid w:val="00E45443"/>
    <w:rsid w:val="00E455C3"/>
    <w:rsid w:val="00E4569A"/>
    <w:rsid w:val="00E507F3"/>
    <w:rsid w:val="00E50F99"/>
    <w:rsid w:val="00E542D8"/>
    <w:rsid w:val="00E640BB"/>
    <w:rsid w:val="00E66942"/>
    <w:rsid w:val="00E71DC6"/>
    <w:rsid w:val="00E71E93"/>
    <w:rsid w:val="00E7323F"/>
    <w:rsid w:val="00E76194"/>
    <w:rsid w:val="00E85B8F"/>
    <w:rsid w:val="00E86544"/>
    <w:rsid w:val="00E8757E"/>
    <w:rsid w:val="00E9217C"/>
    <w:rsid w:val="00E970A0"/>
    <w:rsid w:val="00EB2E87"/>
    <w:rsid w:val="00EB56FF"/>
    <w:rsid w:val="00EB626D"/>
    <w:rsid w:val="00EC12AF"/>
    <w:rsid w:val="00EC345C"/>
    <w:rsid w:val="00EC6CA6"/>
    <w:rsid w:val="00EC7AAF"/>
    <w:rsid w:val="00ED0FEE"/>
    <w:rsid w:val="00ED5469"/>
    <w:rsid w:val="00EE16FB"/>
    <w:rsid w:val="00EE281D"/>
    <w:rsid w:val="00EE6851"/>
    <w:rsid w:val="00EE6A91"/>
    <w:rsid w:val="00EE6BA3"/>
    <w:rsid w:val="00EE7DE2"/>
    <w:rsid w:val="00EF5F31"/>
    <w:rsid w:val="00EF6E48"/>
    <w:rsid w:val="00F01837"/>
    <w:rsid w:val="00F03CC9"/>
    <w:rsid w:val="00F04033"/>
    <w:rsid w:val="00F04570"/>
    <w:rsid w:val="00F12727"/>
    <w:rsid w:val="00F156D8"/>
    <w:rsid w:val="00F20179"/>
    <w:rsid w:val="00F3147D"/>
    <w:rsid w:val="00F330CB"/>
    <w:rsid w:val="00F33350"/>
    <w:rsid w:val="00F52291"/>
    <w:rsid w:val="00F538D8"/>
    <w:rsid w:val="00F700F8"/>
    <w:rsid w:val="00F7171F"/>
    <w:rsid w:val="00F71E1E"/>
    <w:rsid w:val="00F7289F"/>
    <w:rsid w:val="00F8220D"/>
    <w:rsid w:val="00F8370C"/>
    <w:rsid w:val="00F90C50"/>
    <w:rsid w:val="00F93EEB"/>
    <w:rsid w:val="00F942C6"/>
    <w:rsid w:val="00FA3ECD"/>
    <w:rsid w:val="00FA550A"/>
    <w:rsid w:val="00FA7BA2"/>
    <w:rsid w:val="00FC1C44"/>
    <w:rsid w:val="00FD3033"/>
    <w:rsid w:val="00FD78EE"/>
    <w:rsid w:val="00FE2D5B"/>
    <w:rsid w:val="00FE31C3"/>
    <w:rsid w:val="00FE5592"/>
    <w:rsid w:val="00FE6041"/>
    <w:rsid w:val="00FF005E"/>
    <w:rsid w:val="00FF71A9"/>
    <w:rsid w:val="00FF74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AB88F"/>
  <w15:docId w15:val="{23AA448A-EBC3-4A03-A716-D22E0426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center"/>
      <w:outlineLvl w:val="1"/>
    </w:pPr>
    <w:rPr>
      <w:b/>
      <w:sz w:val="28"/>
    </w:rPr>
  </w:style>
  <w:style w:type="paragraph" w:styleId="Ttulo3">
    <w:name w:val="heading 3"/>
    <w:basedOn w:val="Normal"/>
    <w:next w:val="Normal"/>
    <w:qFormat/>
    <w:pPr>
      <w:keepNext/>
      <w:outlineLvl w:val="2"/>
    </w:pPr>
    <w:rPr>
      <w:b/>
      <w:sz w:val="16"/>
    </w:rPr>
  </w:style>
  <w:style w:type="paragraph" w:styleId="Ttulo4">
    <w:name w:val="heading 4"/>
    <w:basedOn w:val="Normal"/>
    <w:next w:val="Normal"/>
    <w:qFormat/>
    <w:pPr>
      <w:keepNext/>
      <w:outlineLvl w:val="3"/>
    </w:pPr>
    <w:rPr>
      <w:sz w:val="24"/>
    </w:rPr>
  </w:style>
  <w:style w:type="paragraph" w:styleId="Ttulo5">
    <w:name w:val="heading 5"/>
    <w:basedOn w:val="Normal"/>
    <w:next w:val="Normal"/>
    <w:link w:val="Ttulo5Car"/>
    <w:semiHidden/>
    <w:unhideWhenUsed/>
    <w:qFormat/>
    <w:rsid w:val="00AA0130"/>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1">
    <w:name w:val="Epígrafe1"/>
    <w:basedOn w:val="Normal"/>
    <w:next w:val="Normal"/>
    <w:qFormat/>
    <w:rPr>
      <w:b/>
      <w:sz w:val="24"/>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link w:val="TextoindependienteCar"/>
    <w:rsid w:val="000D0173"/>
    <w:rPr>
      <w:i/>
      <w:sz w:val="24"/>
      <w:lang w:val="es-MX"/>
      <w14:shadow w14:blurRad="50800" w14:dist="38100" w14:dir="2700000" w14:sx="100000" w14:sy="100000" w14:kx="0" w14:ky="0" w14:algn="tl">
        <w14:srgbClr w14:val="000000">
          <w14:alpha w14:val="60000"/>
        </w14:srgbClr>
      </w14:shadow>
    </w:rPr>
  </w:style>
  <w:style w:type="table" w:styleId="Tablaconcuadrcula">
    <w:name w:val="Table Grid"/>
    <w:basedOn w:val="Tablanormal"/>
    <w:rsid w:val="00AC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071524"/>
    <w:rPr>
      <w:rFonts w:ascii="Courier New" w:hAnsi="Courier New"/>
      <w:lang w:val="es-AR" w:eastAsia="es-AR"/>
    </w:rPr>
  </w:style>
  <w:style w:type="character" w:styleId="Hipervnculo">
    <w:name w:val="Hyperlink"/>
    <w:uiPriority w:val="99"/>
    <w:rsid w:val="008438DC"/>
    <w:rPr>
      <w:color w:val="0000FF"/>
      <w:u w:val="single"/>
    </w:rPr>
  </w:style>
  <w:style w:type="character" w:customStyle="1" w:styleId="EncabezadoCar">
    <w:name w:val="Encabezado Car"/>
    <w:link w:val="Encabezado"/>
    <w:rsid w:val="00E110A3"/>
    <w:rPr>
      <w:lang w:val="es-ES" w:eastAsia="es-ES"/>
    </w:rPr>
  </w:style>
  <w:style w:type="character" w:customStyle="1" w:styleId="TextosinformatoCar">
    <w:name w:val="Texto sin formato Car"/>
    <w:link w:val="Textosinformato"/>
    <w:rsid w:val="00E110A3"/>
    <w:rPr>
      <w:rFonts w:ascii="Courier New" w:hAnsi="Courier New"/>
      <w:lang w:val="es-AR" w:eastAsia="es-AR"/>
    </w:rPr>
  </w:style>
  <w:style w:type="paragraph" w:styleId="Prrafodelista">
    <w:name w:val="List Paragraph"/>
    <w:basedOn w:val="Normal"/>
    <w:uiPriority w:val="34"/>
    <w:qFormat/>
    <w:rsid w:val="0010544F"/>
    <w:pPr>
      <w:ind w:left="708"/>
    </w:pPr>
  </w:style>
  <w:style w:type="paragraph" w:styleId="NormalWeb">
    <w:name w:val="Normal (Web)"/>
    <w:basedOn w:val="Normal"/>
    <w:uiPriority w:val="99"/>
    <w:rsid w:val="00F01837"/>
    <w:pPr>
      <w:spacing w:before="100" w:beforeAutospacing="1" w:after="100" w:afterAutospacing="1"/>
    </w:pPr>
    <w:rPr>
      <w:sz w:val="24"/>
      <w:szCs w:val="24"/>
      <w:lang w:val="es-ES_tradnl" w:eastAsia="es-ES_tradnl"/>
    </w:rPr>
  </w:style>
  <w:style w:type="character" w:customStyle="1" w:styleId="TextoindependienteCar">
    <w:name w:val="Texto independiente Car"/>
    <w:link w:val="Textoindependiente"/>
    <w:rsid w:val="00F156D8"/>
    <w:rPr>
      <w:i/>
      <w:sz w:val="24"/>
      <w:lang w:val="es-MX" w:eastAsia="es-ES"/>
      <w14:shadow w14:blurRad="50800" w14:dist="38100" w14:dir="2700000" w14:sx="100000" w14:sy="100000" w14:kx="0" w14:ky="0" w14:algn="tl">
        <w14:srgbClr w14:val="000000">
          <w14:alpha w14:val="60000"/>
        </w14:srgbClr>
      </w14:shadow>
    </w:rPr>
  </w:style>
  <w:style w:type="character" w:customStyle="1" w:styleId="Ttulo5Car">
    <w:name w:val="Título 5 Car"/>
    <w:basedOn w:val="Fuentedeprrafopredeter"/>
    <w:link w:val="Ttulo5"/>
    <w:semiHidden/>
    <w:rsid w:val="00AA0130"/>
    <w:rPr>
      <w:rFonts w:asciiTheme="majorHAnsi" w:eastAsiaTheme="majorEastAsia" w:hAnsiTheme="majorHAnsi" w:cstheme="majorBidi"/>
      <w:color w:val="2E74B5" w:themeColor="accent1" w:themeShade="BF"/>
      <w:lang w:val="es-ES" w:eastAsia="es-ES"/>
    </w:rPr>
  </w:style>
  <w:style w:type="table" w:customStyle="1" w:styleId="TableNormal">
    <w:name w:val="Table Normal"/>
    <w:uiPriority w:val="2"/>
    <w:semiHidden/>
    <w:unhideWhenUsed/>
    <w:qFormat/>
    <w:rsid w:val="007952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5276"/>
    <w:pPr>
      <w:widowControl w:val="0"/>
      <w:autoSpaceDE w:val="0"/>
      <w:autoSpaceDN w:val="0"/>
    </w:pPr>
    <w:rPr>
      <w:rFonts w:ascii="Arial" w:eastAsia="Arial" w:hAnsi="Arial" w:cs="Arial"/>
      <w:sz w:val="22"/>
      <w:szCs w:val="22"/>
      <w:lang w:eastAsia="en-US"/>
    </w:rPr>
  </w:style>
  <w:style w:type="paragraph" w:styleId="Textonotapie">
    <w:name w:val="footnote text"/>
    <w:basedOn w:val="Normal"/>
    <w:link w:val="TextonotapieCar"/>
    <w:uiPriority w:val="99"/>
    <w:unhideWhenUsed/>
    <w:rsid w:val="0013633F"/>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rsid w:val="0013633F"/>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13633F"/>
    <w:rPr>
      <w:vertAlign w:val="superscript"/>
    </w:rPr>
  </w:style>
  <w:style w:type="character" w:customStyle="1" w:styleId="PiedepginaCar">
    <w:name w:val="Pie de página Car"/>
    <w:basedOn w:val="Fuentedeprrafopredeter"/>
    <w:link w:val="Piedepgina"/>
    <w:uiPriority w:val="99"/>
    <w:rsid w:val="009B0600"/>
    <w:rPr>
      <w:lang w:val="es-ES" w:eastAsia="es-ES"/>
    </w:rPr>
  </w:style>
  <w:style w:type="character" w:customStyle="1" w:styleId="label-head">
    <w:name w:val="label-head"/>
    <w:basedOn w:val="Fuentedeprrafopredeter"/>
    <w:rsid w:val="00A1798A"/>
  </w:style>
  <w:style w:type="paragraph" w:styleId="Textodeglobo">
    <w:name w:val="Balloon Text"/>
    <w:basedOn w:val="Normal"/>
    <w:link w:val="TextodegloboCar"/>
    <w:rsid w:val="00635C7F"/>
    <w:rPr>
      <w:rFonts w:ascii="Tahoma" w:hAnsi="Tahoma" w:cs="Tahoma"/>
      <w:sz w:val="16"/>
      <w:szCs w:val="16"/>
    </w:rPr>
  </w:style>
  <w:style w:type="character" w:customStyle="1" w:styleId="TextodegloboCar">
    <w:name w:val="Texto de globo Car"/>
    <w:basedOn w:val="Fuentedeprrafopredeter"/>
    <w:link w:val="Textodeglobo"/>
    <w:rsid w:val="00635C7F"/>
    <w:rPr>
      <w:rFonts w:ascii="Tahoma" w:hAnsi="Tahoma" w:cs="Tahoma"/>
      <w:sz w:val="16"/>
      <w:szCs w:val="16"/>
      <w:lang w:val="es-ES" w:eastAsia="es-ES"/>
    </w:rPr>
  </w:style>
  <w:style w:type="character" w:styleId="Hipervnculovisitado">
    <w:name w:val="FollowedHyperlink"/>
    <w:basedOn w:val="Fuentedeprrafopredeter"/>
    <w:semiHidden/>
    <w:unhideWhenUsed/>
    <w:rsid w:val="00496AFD"/>
    <w:rPr>
      <w:color w:val="954F72" w:themeColor="followedHyperlink"/>
      <w:u w:val="single"/>
    </w:rPr>
  </w:style>
  <w:style w:type="character" w:styleId="Mencinsinresolver">
    <w:name w:val="Unresolved Mention"/>
    <w:basedOn w:val="Fuentedeprrafopredeter"/>
    <w:uiPriority w:val="99"/>
    <w:semiHidden/>
    <w:unhideWhenUsed/>
    <w:rsid w:val="00496AFD"/>
    <w:rPr>
      <w:color w:val="605E5C"/>
      <w:shd w:val="clear" w:color="auto" w:fill="E1DFDD"/>
    </w:rPr>
  </w:style>
  <w:style w:type="character" w:styleId="Textoennegrita">
    <w:name w:val="Strong"/>
    <w:basedOn w:val="Fuentedeprrafopredeter"/>
    <w:uiPriority w:val="22"/>
    <w:qFormat/>
    <w:rsid w:val="0089617E"/>
    <w:rPr>
      <w:b/>
      <w:bCs/>
    </w:rPr>
  </w:style>
  <w:style w:type="paragraph" w:customStyle="1" w:styleId="cuerpo">
    <w:name w:val="cuerpo"/>
    <w:basedOn w:val="Normal"/>
    <w:rsid w:val="00A400DB"/>
    <w:pPr>
      <w:spacing w:before="100" w:beforeAutospacing="1" w:after="100" w:afterAutospacing="1"/>
    </w:pPr>
    <w:rPr>
      <w:sz w:val="24"/>
      <w:szCs w:val="24"/>
      <w:lang w:val="es-AR" w:eastAsia="es-AR"/>
    </w:rPr>
  </w:style>
  <w:style w:type="paragraph" w:customStyle="1" w:styleId="paragraph">
    <w:name w:val="paragraph"/>
    <w:basedOn w:val="Normal"/>
    <w:rsid w:val="00A42A0C"/>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6353">
      <w:bodyDiv w:val="1"/>
      <w:marLeft w:val="0"/>
      <w:marRight w:val="0"/>
      <w:marTop w:val="0"/>
      <w:marBottom w:val="0"/>
      <w:divBdr>
        <w:top w:val="none" w:sz="0" w:space="0" w:color="auto"/>
        <w:left w:val="none" w:sz="0" w:space="0" w:color="auto"/>
        <w:bottom w:val="none" w:sz="0" w:space="0" w:color="auto"/>
        <w:right w:val="none" w:sz="0" w:space="0" w:color="auto"/>
      </w:divBdr>
    </w:div>
    <w:div w:id="111705929">
      <w:bodyDiv w:val="1"/>
      <w:marLeft w:val="0"/>
      <w:marRight w:val="0"/>
      <w:marTop w:val="0"/>
      <w:marBottom w:val="0"/>
      <w:divBdr>
        <w:top w:val="none" w:sz="0" w:space="0" w:color="auto"/>
        <w:left w:val="none" w:sz="0" w:space="0" w:color="auto"/>
        <w:bottom w:val="none" w:sz="0" w:space="0" w:color="auto"/>
        <w:right w:val="none" w:sz="0" w:space="0" w:color="auto"/>
      </w:divBdr>
    </w:div>
    <w:div w:id="142090742">
      <w:bodyDiv w:val="1"/>
      <w:marLeft w:val="0"/>
      <w:marRight w:val="0"/>
      <w:marTop w:val="0"/>
      <w:marBottom w:val="0"/>
      <w:divBdr>
        <w:top w:val="none" w:sz="0" w:space="0" w:color="auto"/>
        <w:left w:val="none" w:sz="0" w:space="0" w:color="auto"/>
        <w:bottom w:val="none" w:sz="0" w:space="0" w:color="auto"/>
        <w:right w:val="none" w:sz="0" w:space="0" w:color="auto"/>
      </w:divBdr>
    </w:div>
    <w:div w:id="149441355">
      <w:bodyDiv w:val="1"/>
      <w:marLeft w:val="0"/>
      <w:marRight w:val="0"/>
      <w:marTop w:val="0"/>
      <w:marBottom w:val="0"/>
      <w:divBdr>
        <w:top w:val="none" w:sz="0" w:space="0" w:color="auto"/>
        <w:left w:val="none" w:sz="0" w:space="0" w:color="auto"/>
        <w:bottom w:val="none" w:sz="0" w:space="0" w:color="auto"/>
        <w:right w:val="none" w:sz="0" w:space="0" w:color="auto"/>
      </w:divBdr>
      <w:divsChild>
        <w:div w:id="1740440787">
          <w:marLeft w:val="0"/>
          <w:marRight w:val="0"/>
          <w:marTop w:val="0"/>
          <w:marBottom w:val="0"/>
          <w:divBdr>
            <w:top w:val="none" w:sz="0" w:space="0" w:color="auto"/>
            <w:left w:val="none" w:sz="0" w:space="0" w:color="auto"/>
            <w:bottom w:val="none" w:sz="0" w:space="0" w:color="auto"/>
            <w:right w:val="none" w:sz="0" w:space="0" w:color="auto"/>
          </w:divBdr>
        </w:div>
      </w:divsChild>
    </w:div>
    <w:div w:id="267323553">
      <w:bodyDiv w:val="1"/>
      <w:marLeft w:val="0"/>
      <w:marRight w:val="0"/>
      <w:marTop w:val="0"/>
      <w:marBottom w:val="0"/>
      <w:divBdr>
        <w:top w:val="none" w:sz="0" w:space="0" w:color="auto"/>
        <w:left w:val="none" w:sz="0" w:space="0" w:color="auto"/>
        <w:bottom w:val="none" w:sz="0" w:space="0" w:color="auto"/>
        <w:right w:val="none" w:sz="0" w:space="0" w:color="auto"/>
      </w:divBdr>
      <w:divsChild>
        <w:div w:id="737554429">
          <w:marLeft w:val="0"/>
          <w:marRight w:val="0"/>
          <w:marTop w:val="0"/>
          <w:marBottom w:val="0"/>
          <w:divBdr>
            <w:top w:val="none" w:sz="0" w:space="0" w:color="auto"/>
            <w:left w:val="none" w:sz="0" w:space="0" w:color="auto"/>
            <w:bottom w:val="none" w:sz="0" w:space="0" w:color="auto"/>
            <w:right w:val="none" w:sz="0" w:space="0" w:color="auto"/>
          </w:divBdr>
        </w:div>
      </w:divsChild>
    </w:div>
    <w:div w:id="286854455">
      <w:bodyDiv w:val="1"/>
      <w:marLeft w:val="0"/>
      <w:marRight w:val="0"/>
      <w:marTop w:val="0"/>
      <w:marBottom w:val="0"/>
      <w:divBdr>
        <w:top w:val="none" w:sz="0" w:space="0" w:color="auto"/>
        <w:left w:val="none" w:sz="0" w:space="0" w:color="auto"/>
        <w:bottom w:val="none" w:sz="0" w:space="0" w:color="auto"/>
        <w:right w:val="none" w:sz="0" w:space="0" w:color="auto"/>
      </w:divBdr>
    </w:div>
    <w:div w:id="289475396">
      <w:bodyDiv w:val="1"/>
      <w:marLeft w:val="0"/>
      <w:marRight w:val="0"/>
      <w:marTop w:val="0"/>
      <w:marBottom w:val="0"/>
      <w:divBdr>
        <w:top w:val="none" w:sz="0" w:space="0" w:color="auto"/>
        <w:left w:val="none" w:sz="0" w:space="0" w:color="auto"/>
        <w:bottom w:val="none" w:sz="0" w:space="0" w:color="auto"/>
        <w:right w:val="none" w:sz="0" w:space="0" w:color="auto"/>
      </w:divBdr>
    </w:div>
    <w:div w:id="300382897">
      <w:bodyDiv w:val="1"/>
      <w:marLeft w:val="0"/>
      <w:marRight w:val="0"/>
      <w:marTop w:val="0"/>
      <w:marBottom w:val="0"/>
      <w:divBdr>
        <w:top w:val="none" w:sz="0" w:space="0" w:color="auto"/>
        <w:left w:val="none" w:sz="0" w:space="0" w:color="auto"/>
        <w:bottom w:val="none" w:sz="0" w:space="0" w:color="auto"/>
        <w:right w:val="none" w:sz="0" w:space="0" w:color="auto"/>
      </w:divBdr>
    </w:div>
    <w:div w:id="316614629">
      <w:bodyDiv w:val="1"/>
      <w:marLeft w:val="0"/>
      <w:marRight w:val="0"/>
      <w:marTop w:val="0"/>
      <w:marBottom w:val="0"/>
      <w:divBdr>
        <w:top w:val="none" w:sz="0" w:space="0" w:color="auto"/>
        <w:left w:val="none" w:sz="0" w:space="0" w:color="auto"/>
        <w:bottom w:val="none" w:sz="0" w:space="0" w:color="auto"/>
        <w:right w:val="none" w:sz="0" w:space="0" w:color="auto"/>
      </w:divBdr>
      <w:divsChild>
        <w:div w:id="746000456">
          <w:marLeft w:val="0"/>
          <w:marRight w:val="0"/>
          <w:marTop w:val="0"/>
          <w:marBottom w:val="0"/>
          <w:divBdr>
            <w:top w:val="none" w:sz="0" w:space="0" w:color="auto"/>
            <w:left w:val="none" w:sz="0" w:space="0" w:color="auto"/>
            <w:bottom w:val="none" w:sz="0" w:space="0" w:color="auto"/>
            <w:right w:val="none" w:sz="0" w:space="0" w:color="auto"/>
          </w:divBdr>
        </w:div>
        <w:div w:id="582225775">
          <w:marLeft w:val="0"/>
          <w:marRight w:val="0"/>
          <w:marTop w:val="0"/>
          <w:marBottom w:val="0"/>
          <w:divBdr>
            <w:top w:val="none" w:sz="0" w:space="0" w:color="auto"/>
            <w:left w:val="none" w:sz="0" w:space="0" w:color="auto"/>
            <w:bottom w:val="none" w:sz="0" w:space="0" w:color="auto"/>
            <w:right w:val="none" w:sz="0" w:space="0" w:color="auto"/>
          </w:divBdr>
        </w:div>
      </w:divsChild>
    </w:div>
    <w:div w:id="334652967">
      <w:bodyDiv w:val="1"/>
      <w:marLeft w:val="0"/>
      <w:marRight w:val="0"/>
      <w:marTop w:val="0"/>
      <w:marBottom w:val="0"/>
      <w:divBdr>
        <w:top w:val="none" w:sz="0" w:space="0" w:color="auto"/>
        <w:left w:val="none" w:sz="0" w:space="0" w:color="auto"/>
        <w:bottom w:val="none" w:sz="0" w:space="0" w:color="auto"/>
        <w:right w:val="none" w:sz="0" w:space="0" w:color="auto"/>
      </w:divBdr>
    </w:div>
    <w:div w:id="431319265">
      <w:bodyDiv w:val="1"/>
      <w:marLeft w:val="0"/>
      <w:marRight w:val="0"/>
      <w:marTop w:val="0"/>
      <w:marBottom w:val="0"/>
      <w:divBdr>
        <w:top w:val="none" w:sz="0" w:space="0" w:color="auto"/>
        <w:left w:val="none" w:sz="0" w:space="0" w:color="auto"/>
        <w:bottom w:val="none" w:sz="0" w:space="0" w:color="auto"/>
        <w:right w:val="none" w:sz="0" w:space="0" w:color="auto"/>
      </w:divBdr>
    </w:div>
    <w:div w:id="438183169">
      <w:bodyDiv w:val="1"/>
      <w:marLeft w:val="0"/>
      <w:marRight w:val="0"/>
      <w:marTop w:val="0"/>
      <w:marBottom w:val="0"/>
      <w:divBdr>
        <w:top w:val="none" w:sz="0" w:space="0" w:color="auto"/>
        <w:left w:val="none" w:sz="0" w:space="0" w:color="auto"/>
        <w:bottom w:val="none" w:sz="0" w:space="0" w:color="auto"/>
        <w:right w:val="none" w:sz="0" w:space="0" w:color="auto"/>
      </w:divBdr>
    </w:div>
    <w:div w:id="501626867">
      <w:bodyDiv w:val="1"/>
      <w:marLeft w:val="0"/>
      <w:marRight w:val="0"/>
      <w:marTop w:val="0"/>
      <w:marBottom w:val="0"/>
      <w:divBdr>
        <w:top w:val="none" w:sz="0" w:space="0" w:color="auto"/>
        <w:left w:val="none" w:sz="0" w:space="0" w:color="auto"/>
        <w:bottom w:val="none" w:sz="0" w:space="0" w:color="auto"/>
        <w:right w:val="none" w:sz="0" w:space="0" w:color="auto"/>
      </w:divBdr>
    </w:div>
    <w:div w:id="515192238">
      <w:bodyDiv w:val="1"/>
      <w:marLeft w:val="0"/>
      <w:marRight w:val="0"/>
      <w:marTop w:val="0"/>
      <w:marBottom w:val="0"/>
      <w:divBdr>
        <w:top w:val="none" w:sz="0" w:space="0" w:color="auto"/>
        <w:left w:val="none" w:sz="0" w:space="0" w:color="auto"/>
        <w:bottom w:val="none" w:sz="0" w:space="0" w:color="auto"/>
        <w:right w:val="none" w:sz="0" w:space="0" w:color="auto"/>
      </w:divBdr>
    </w:div>
    <w:div w:id="533155605">
      <w:bodyDiv w:val="1"/>
      <w:marLeft w:val="0"/>
      <w:marRight w:val="0"/>
      <w:marTop w:val="0"/>
      <w:marBottom w:val="0"/>
      <w:divBdr>
        <w:top w:val="none" w:sz="0" w:space="0" w:color="auto"/>
        <w:left w:val="none" w:sz="0" w:space="0" w:color="auto"/>
        <w:bottom w:val="none" w:sz="0" w:space="0" w:color="auto"/>
        <w:right w:val="none" w:sz="0" w:space="0" w:color="auto"/>
      </w:divBdr>
    </w:div>
    <w:div w:id="533543322">
      <w:bodyDiv w:val="1"/>
      <w:marLeft w:val="0"/>
      <w:marRight w:val="0"/>
      <w:marTop w:val="0"/>
      <w:marBottom w:val="0"/>
      <w:divBdr>
        <w:top w:val="none" w:sz="0" w:space="0" w:color="auto"/>
        <w:left w:val="none" w:sz="0" w:space="0" w:color="auto"/>
        <w:bottom w:val="none" w:sz="0" w:space="0" w:color="auto"/>
        <w:right w:val="none" w:sz="0" w:space="0" w:color="auto"/>
      </w:divBdr>
    </w:div>
    <w:div w:id="553083904">
      <w:bodyDiv w:val="1"/>
      <w:marLeft w:val="0"/>
      <w:marRight w:val="0"/>
      <w:marTop w:val="0"/>
      <w:marBottom w:val="0"/>
      <w:divBdr>
        <w:top w:val="none" w:sz="0" w:space="0" w:color="auto"/>
        <w:left w:val="none" w:sz="0" w:space="0" w:color="auto"/>
        <w:bottom w:val="none" w:sz="0" w:space="0" w:color="auto"/>
        <w:right w:val="none" w:sz="0" w:space="0" w:color="auto"/>
      </w:divBdr>
    </w:div>
    <w:div w:id="588200857">
      <w:bodyDiv w:val="1"/>
      <w:marLeft w:val="0"/>
      <w:marRight w:val="0"/>
      <w:marTop w:val="0"/>
      <w:marBottom w:val="0"/>
      <w:divBdr>
        <w:top w:val="none" w:sz="0" w:space="0" w:color="auto"/>
        <w:left w:val="none" w:sz="0" w:space="0" w:color="auto"/>
        <w:bottom w:val="none" w:sz="0" w:space="0" w:color="auto"/>
        <w:right w:val="none" w:sz="0" w:space="0" w:color="auto"/>
      </w:divBdr>
    </w:div>
    <w:div w:id="599071808">
      <w:bodyDiv w:val="1"/>
      <w:marLeft w:val="0"/>
      <w:marRight w:val="0"/>
      <w:marTop w:val="0"/>
      <w:marBottom w:val="0"/>
      <w:divBdr>
        <w:top w:val="none" w:sz="0" w:space="0" w:color="auto"/>
        <w:left w:val="none" w:sz="0" w:space="0" w:color="auto"/>
        <w:bottom w:val="none" w:sz="0" w:space="0" w:color="auto"/>
        <w:right w:val="none" w:sz="0" w:space="0" w:color="auto"/>
      </w:divBdr>
      <w:divsChild>
        <w:div w:id="1961065572">
          <w:marLeft w:val="0"/>
          <w:marRight w:val="0"/>
          <w:marTop w:val="0"/>
          <w:marBottom w:val="0"/>
          <w:divBdr>
            <w:top w:val="none" w:sz="0" w:space="0" w:color="auto"/>
            <w:left w:val="none" w:sz="0" w:space="0" w:color="auto"/>
            <w:bottom w:val="none" w:sz="0" w:space="0" w:color="auto"/>
            <w:right w:val="none" w:sz="0" w:space="0" w:color="auto"/>
          </w:divBdr>
        </w:div>
      </w:divsChild>
    </w:div>
    <w:div w:id="679745413">
      <w:bodyDiv w:val="1"/>
      <w:marLeft w:val="0"/>
      <w:marRight w:val="0"/>
      <w:marTop w:val="0"/>
      <w:marBottom w:val="0"/>
      <w:divBdr>
        <w:top w:val="none" w:sz="0" w:space="0" w:color="auto"/>
        <w:left w:val="none" w:sz="0" w:space="0" w:color="auto"/>
        <w:bottom w:val="none" w:sz="0" w:space="0" w:color="auto"/>
        <w:right w:val="none" w:sz="0" w:space="0" w:color="auto"/>
      </w:divBdr>
    </w:div>
    <w:div w:id="739449518">
      <w:bodyDiv w:val="1"/>
      <w:marLeft w:val="0"/>
      <w:marRight w:val="0"/>
      <w:marTop w:val="0"/>
      <w:marBottom w:val="0"/>
      <w:divBdr>
        <w:top w:val="none" w:sz="0" w:space="0" w:color="auto"/>
        <w:left w:val="none" w:sz="0" w:space="0" w:color="auto"/>
        <w:bottom w:val="none" w:sz="0" w:space="0" w:color="auto"/>
        <w:right w:val="none" w:sz="0" w:space="0" w:color="auto"/>
      </w:divBdr>
    </w:div>
    <w:div w:id="748307990">
      <w:bodyDiv w:val="1"/>
      <w:marLeft w:val="0"/>
      <w:marRight w:val="0"/>
      <w:marTop w:val="0"/>
      <w:marBottom w:val="0"/>
      <w:divBdr>
        <w:top w:val="none" w:sz="0" w:space="0" w:color="auto"/>
        <w:left w:val="none" w:sz="0" w:space="0" w:color="auto"/>
        <w:bottom w:val="none" w:sz="0" w:space="0" w:color="auto"/>
        <w:right w:val="none" w:sz="0" w:space="0" w:color="auto"/>
      </w:divBdr>
    </w:div>
    <w:div w:id="796488810">
      <w:bodyDiv w:val="1"/>
      <w:marLeft w:val="0"/>
      <w:marRight w:val="0"/>
      <w:marTop w:val="0"/>
      <w:marBottom w:val="0"/>
      <w:divBdr>
        <w:top w:val="none" w:sz="0" w:space="0" w:color="auto"/>
        <w:left w:val="none" w:sz="0" w:space="0" w:color="auto"/>
        <w:bottom w:val="none" w:sz="0" w:space="0" w:color="auto"/>
        <w:right w:val="none" w:sz="0" w:space="0" w:color="auto"/>
      </w:divBdr>
    </w:div>
    <w:div w:id="841578950">
      <w:bodyDiv w:val="1"/>
      <w:marLeft w:val="0"/>
      <w:marRight w:val="0"/>
      <w:marTop w:val="0"/>
      <w:marBottom w:val="0"/>
      <w:divBdr>
        <w:top w:val="none" w:sz="0" w:space="0" w:color="auto"/>
        <w:left w:val="none" w:sz="0" w:space="0" w:color="auto"/>
        <w:bottom w:val="none" w:sz="0" w:space="0" w:color="auto"/>
        <w:right w:val="none" w:sz="0" w:space="0" w:color="auto"/>
      </w:divBdr>
      <w:divsChild>
        <w:div w:id="1764061814">
          <w:marLeft w:val="0"/>
          <w:marRight w:val="0"/>
          <w:marTop w:val="150"/>
          <w:marBottom w:val="150"/>
          <w:divBdr>
            <w:top w:val="none" w:sz="0" w:space="0" w:color="auto"/>
            <w:left w:val="none" w:sz="0" w:space="0" w:color="auto"/>
            <w:bottom w:val="none" w:sz="0" w:space="0" w:color="auto"/>
            <w:right w:val="none" w:sz="0" w:space="0" w:color="auto"/>
          </w:divBdr>
        </w:div>
      </w:divsChild>
    </w:div>
    <w:div w:id="874390509">
      <w:bodyDiv w:val="1"/>
      <w:marLeft w:val="0"/>
      <w:marRight w:val="0"/>
      <w:marTop w:val="0"/>
      <w:marBottom w:val="0"/>
      <w:divBdr>
        <w:top w:val="none" w:sz="0" w:space="0" w:color="auto"/>
        <w:left w:val="none" w:sz="0" w:space="0" w:color="auto"/>
        <w:bottom w:val="none" w:sz="0" w:space="0" w:color="auto"/>
        <w:right w:val="none" w:sz="0" w:space="0" w:color="auto"/>
      </w:divBdr>
    </w:div>
    <w:div w:id="912199240">
      <w:bodyDiv w:val="1"/>
      <w:marLeft w:val="0"/>
      <w:marRight w:val="0"/>
      <w:marTop w:val="0"/>
      <w:marBottom w:val="0"/>
      <w:divBdr>
        <w:top w:val="none" w:sz="0" w:space="0" w:color="auto"/>
        <w:left w:val="none" w:sz="0" w:space="0" w:color="auto"/>
        <w:bottom w:val="none" w:sz="0" w:space="0" w:color="auto"/>
        <w:right w:val="none" w:sz="0" w:space="0" w:color="auto"/>
      </w:divBdr>
    </w:div>
    <w:div w:id="952135155">
      <w:bodyDiv w:val="1"/>
      <w:marLeft w:val="0"/>
      <w:marRight w:val="0"/>
      <w:marTop w:val="0"/>
      <w:marBottom w:val="0"/>
      <w:divBdr>
        <w:top w:val="none" w:sz="0" w:space="0" w:color="auto"/>
        <w:left w:val="none" w:sz="0" w:space="0" w:color="auto"/>
        <w:bottom w:val="none" w:sz="0" w:space="0" w:color="auto"/>
        <w:right w:val="none" w:sz="0" w:space="0" w:color="auto"/>
      </w:divBdr>
      <w:divsChild>
        <w:div w:id="530383459">
          <w:marLeft w:val="0"/>
          <w:marRight w:val="0"/>
          <w:marTop w:val="0"/>
          <w:marBottom w:val="150"/>
          <w:divBdr>
            <w:top w:val="none" w:sz="0" w:space="0" w:color="auto"/>
            <w:left w:val="none" w:sz="0" w:space="0" w:color="auto"/>
            <w:bottom w:val="none" w:sz="0" w:space="0" w:color="auto"/>
            <w:right w:val="none" w:sz="0" w:space="0" w:color="auto"/>
          </w:divBdr>
          <w:divsChild>
            <w:div w:id="1898584955">
              <w:marLeft w:val="0"/>
              <w:marRight w:val="0"/>
              <w:marTop w:val="150"/>
              <w:marBottom w:val="150"/>
              <w:divBdr>
                <w:top w:val="none" w:sz="0" w:space="0" w:color="auto"/>
                <w:left w:val="none" w:sz="0" w:space="0" w:color="auto"/>
                <w:bottom w:val="single" w:sz="12" w:space="0" w:color="EEEEEE"/>
                <w:right w:val="none" w:sz="0" w:space="0" w:color="auto"/>
              </w:divBdr>
            </w:div>
            <w:div w:id="1226726037">
              <w:marLeft w:val="0"/>
              <w:marRight w:val="0"/>
              <w:marTop w:val="0"/>
              <w:marBottom w:val="0"/>
              <w:divBdr>
                <w:top w:val="none" w:sz="0" w:space="0" w:color="auto"/>
                <w:left w:val="none" w:sz="0" w:space="0" w:color="auto"/>
                <w:bottom w:val="none" w:sz="0" w:space="0" w:color="auto"/>
                <w:right w:val="none" w:sz="0" w:space="0" w:color="auto"/>
              </w:divBdr>
            </w:div>
          </w:divsChild>
        </w:div>
        <w:div w:id="1058943408">
          <w:marLeft w:val="0"/>
          <w:marRight w:val="0"/>
          <w:marTop w:val="0"/>
          <w:marBottom w:val="0"/>
          <w:divBdr>
            <w:top w:val="none" w:sz="0" w:space="0" w:color="auto"/>
            <w:left w:val="none" w:sz="0" w:space="0" w:color="auto"/>
            <w:bottom w:val="none" w:sz="0" w:space="0" w:color="auto"/>
            <w:right w:val="none" w:sz="0" w:space="0" w:color="auto"/>
          </w:divBdr>
          <w:divsChild>
            <w:div w:id="461075742">
              <w:marLeft w:val="0"/>
              <w:marRight w:val="0"/>
              <w:marTop w:val="0"/>
              <w:marBottom w:val="0"/>
              <w:divBdr>
                <w:top w:val="none" w:sz="0" w:space="0" w:color="auto"/>
                <w:left w:val="none" w:sz="0" w:space="0" w:color="auto"/>
                <w:bottom w:val="none" w:sz="0" w:space="0" w:color="auto"/>
                <w:right w:val="none" w:sz="0" w:space="0" w:color="auto"/>
              </w:divBdr>
            </w:div>
            <w:div w:id="13287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567">
      <w:bodyDiv w:val="1"/>
      <w:marLeft w:val="0"/>
      <w:marRight w:val="0"/>
      <w:marTop w:val="0"/>
      <w:marBottom w:val="0"/>
      <w:divBdr>
        <w:top w:val="none" w:sz="0" w:space="0" w:color="auto"/>
        <w:left w:val="none" w:sz="0" w:space="0" w:color="auto"/>
        <w:bottom w:val="none" w:sz="0" w:space="0" w:color="auto"/>
        <w:right w:val="none" w:sz="0" w:space="0" w:color="auto"/>
      </w:divBdr>
    </w:div>
    <w:div w:id="1127285067">
      <w:bodyDiv w:val="1"/>
      <w:marLeft w:val="0"/>
      <w:marRight w:val="0"/>
      <w:marTop w:val="0"/>
      <w:marBottom w:val="0"/>
      <w:divBdr>
        <w:top w:val="none" w:sz="0" w:space="0" w:color="auto"/>
        <w:left w:val="none" w:sz="0" w:space="0" w:color="auto"/>
        <w:bottom w:val="none" w:sz="0" w:space="0" w:color="auto"/>
        <w:right w:val="none" w:sz="0" w:space="0" w:color="auto"/>
      </w:divBdr>
    </w:div>
    <w:div w:id="1190341765">
      <w:bodyDiv w:val="1"/>
      <w:marLeft w:val="0"/>
      <w:marRight w:val="0"/>
      <w:marTop w:val="0"/>
      <w:marBottom w:val="0"/>
      <w:divBdr>
        <w:top w:val="none" w:sz="0" w:space="0" w:color="auto"/>
        <w:left w:val="none" w:sz="0" w:space="0" w:color="auto"/>
        <w:bottom w:val="none" w:sz="0" w:space="0" w:color="auto"/>
        <w:right w:val="none" w:sz="0" w:space="0" w:color="auto"/>
      </w:divBdr>
    </w:div>
    <w:div w:id="1218512956">
      <w:bodyDiv w:val="1"/>
      <w:marLeft w:val="0"/>
      <w:marRight w:val="0"/>
      <w:marTop w:val="0"/>
      <w:marBottom w:val="0"/>
      <w:divBdr>
        <w:top w:val="none" w:sz="0" w:space="0" w:color="auto"/>
        <w:left w:val="none" w:sz="0" w:space="0" w:color="auto"/>
        <w:bottom w:val="none" w:sz="0" w:space="0" w:color="auto"/>
        <w:right w:val="none" w:sz="0" w:space="0" w:color="auto"/>
      </w:divBdr>
      <w:divsChild>
        <w:div w:id="880096810">
          <w:marLeft w:val="0"/>
          <w:marRight w:val="0"/>
          <w:marTop w:val="0"/>
          <w:marBottom w:val="150"/>
          <w:divBdr>
            <w:top w:val="none" w:sz="0" w:space="0" w:color="auto"/>
            <w:left w:val="none" w:sz="0" w:space="0" w:color="auto"/>
            <w:bottom w:val="none" w:sz="0" w:space="0" w:color="auto"/>
            <w:right w:val="none" w:sz="0" w:space="0" w:color="auto"/>
          </w:divBdr>
          <w:divsChild>
            <w:div w:id="638877064">
              <w:marLeft w:val="0"/>
              <w:marRight w:val="0"/>
              <w:marTop w:val="150"/>
              <w:marBottom w:val="150"/>
              <w:divBdr>
                <w:top w:val="none" w:sz="0" w:space="0" w:color="auto"/>
                <w:left w:val="none" w:sz="0" w:space="0" w:color="auto"/>
                <w:bottom w:val="single" w:sz="12" w:space="0" w:color="EEEEEE"/>
                <w:right w:val="none" w:sz="0" w:space="0" w:color="auto"/>
              </w:divBdr>
            </w:div>
            <w:div w:id="1805350344">
              <w:marLeft w:val="0"/>
              <w:marRight w:val="0"/>
              <w:marTop w:val="0"/>
              <w:marBottom w:val="0"/>
              <w:divBdr>
                <w:top w:val="none" w:sz="0" w:space="0" w:color="auto"/>
                <w:left w:val="none" w:sz="0" w:space="0" w:color="auto"/>
                <w:bottom w:val="none" w:sz="0" w:space="0" w:color="auto"/>
                <w:right w:val="none" w:sz="0" w:space="0" w:color="auto"/>
              </w:divBdr>
            </w:div>
          </w:divsChild>
        </w:div>
        <w:div w:id="1342659842">
          <w:marLeft w:val="0"/>
          <w:marRight w:val="0"/>
          <w:marTop w:val="0"/>
          <w:marBottom w:val="0"/>
          <w:divBdr>
            <w:top w:val="none" w:sz="0" w:space="0" w:color="auto"/>
            <w:left w:val="none" w:sz="0" w:space="0" w:color="auto"/>
            <w:bottom w:val="none" w:sz="0" w:space="0" w:color="auto"/>
            <w:right w:val="none" w:sz="0" w:space="0" w:color="auto"/>
          </w:divBdr>
        </w:div>
      </w:divsChild>
    </w:div>
    <w:div w:id="1414231838">
      <w:bodyDiv w:val="1"/>
      <w:marLeft w:val="0"/>
      <w:marRight w:val="0"/>
      <w:marTop w:val="0"/>
      <w:marBottom w:val="0"/>
      <w:divBdr>
        <w:top w:val="none" w:sz="0" w:space="0" w:color="auto"/>
        <w:left w:val="none" w:sz="0" w:space="0" w:color="auto"/>
        <w:bottom w:val="none" w:sz="0" w:space="0" w:color="auto"/>
        <w:right w:val="none" w:sz="0" w:space="0" w:color="auto"/>
      </w:divBdr>
    </w:div>
    <w:div w:id="1446922977">
      <w:bodyDiv w:val="1"/>
      <w:marLeft w:val="0"/>
      <w:marRight w:val="0"/>
      <w:marTop w:val="0"/>
      <w:marBottom w:val="0"/>
      <w:divBdr>
        <w:top w:val="none" w:sz="0" w:space="0" w:color="auto"/>
        <w:left w:val="none" w:sz="0" w:space="0" w:color="auto"/>
        <w:bottom w:val="none" w:sz="0" w:space="0" w:color="auto"/>
        <w:right w:val="none" w:sz="0" w:space="0" w:color="auto"/>
      </w:divBdr>
      <w:divsChild>
        <w:div w:id="658776560">
          <w:marLeft w:val="0"/>
          <w:marRight w:val="150"/>
          <w:marTop w:val="75"/>
          <w:marBottom w:val="0"/>
          <w:divBdr>
            <w:top w:val="none" w:sz="0" w:space="0" w:color="auto"/>
            <w:left w:val="none" w:sz="0" w:space="0" w:color="auto"/>
            <w:bottom w:val="none" w:sz="0" w:space="0" w:color="auto"/>
            <w:right w:val="none" w:sz="0" w:space="0" w:color="auto"/>
          </w:divBdr>
        </w:div>
        <w:div w:id="115609621">
          <w:marLeft w:val="150"/>
          <w:marRight w:val="150"/>
          <w:marTop w:val="75"/>
          <w:marBottom w:val="75"/>
          <w:divBdr>
            <w:top w:val="none" w:sz="0" w:space="0" w:color="auto"/>
            <w:left w:val="none" w:sz="0" w:space="0" w:color="auto"/>
            <w:bottom w:val="none" w:sz="0" w:space="0" w:color="auto"/>
            <w:right w:val="none" w:sz="0" w:space="0" w:color="auto"/>
          </w:divBdr>
        </w:div>
        <w:div w:id="2135126533">
          <w:marLeft w:val="150"/>
          <w:marRight w:val="150"/>
          <w:marTop w:val="75"/>
          <w:marBottom w:val="75"/>
          <w:divBdr>
            <w:top w:val="none" w:sz="0" w:space="0" w:color="auto"/>
            <w:left w:val="none" w:sz="0" w:space="0" w:color="auto"/>
            <w:bottom w:val="none" w:sz="0" w:space="0" w:color="auto"/>
            <w:right w:val="none" w:sz="0" w:space="0" w:color="auto"/>
          </w:divBdr>
        </w:div>
      </w:divsChild>
    </w:div>
    <w:div w:id="1569463484">
      <w:bodyDiv w:val="1"/>
      <w:marLeft w:val="0"/>
      <w:marRight w:val="0"/>
      <w:marTop w:val="0"/>
      <w:marBottom w:val="0"/>
      <w:divBdr>
        <w:top w:val="none" w:sz="0" w:space="0" w:color="auto"/>
        <w:left w:val="none" w:sz="0" w:space="0" w:color="auto"/>
        <w:bottom w:val="none" w:sz="0" w:space="0" w:color="auto"/>
        <w:right w:val="none" w:sz="0" w:space="0" w:color="auto"/>
      </w:divBdr>
    </w:div>
    <w:div w:id="1618368979">
      <w:bodyDiv w:val="1"/>
      <w:marLeft w:val="0"/>
      <w:marRight w:val="0"/>
      <w:marTop w:val="0"/>
      <w:marBottom w:val="0"/>
      <w:divBdr>
        <w:top w:val="none" w:sz="0" w:space="0" w:color="auto"/>
        <w:left w:val="none" w:sz="0" w:space="0" w:color="auto"/>
        <w:bottom w:val="none" w:sz="0" w:space="0" w:color="auto"/>
        <w:right w:val="none" w:sz="0" w:space="0" w:color="auto"/>
      </w:divBdr>
    </w:div>
    <w:div w:id="1628391707">
      <w:bodyDiv w:val="1"/>
      <w:marLeft w:val="0"/>
      <w:marRight w:val="0"/>
      <w:marTop w:val="0"/>
      <w:marBottom w:val="0"/>
      <w:divBdr>
        <w:top w:val="none" w:sz="0" w:space="0" w:color="auto"/>
        <w:left w:val="none" w:sz="0" w:space="0" w:color="auto"/>
        <w:bottom w:val="none" w:sz="0" w:space="0" w:color="auto"/>
        <w:right w:val="none" w:sz="0" w:space="0" w:color="auto"/>
      </w:divBdr>
    </w:div>
    <w:div w:id="1636522150">
      <w:bodyDiv w:val="1"/>
      <w:marLeft w:val="0"/>
      <w:marRight w:val="0"/>
      <w:marTop w:val="0"/>
      <w:marBottom w:val="0"/>
      <w:divBdr>
        <w:top w:val="none" w:sz="0" w:space="0" w:color="auto"/>
        <w:left w:val="none" w:sz="0" w:space="0" w:color="auto"/>
        <w:bottom w:val="none" w:sz="0" w:space="0" w:color="auto"/>
        <w:right w:val="none" w:sz="0" w:space="0" w:color="auto"/>
      </w:divBdr>
    </w:div>
    <w:div w:id="1657537478">
      <w:bodyDiv w:val="1"/>
      <w:marLeft w:val="0"/>
      <w:marRight w:val="0"/>
      <w:marTop w:val="0"/>
      <w:marBottom w:val="0"/>
      <w:divBdr>
        <w:top w:val="none" w:sz="0" w:space="0" w:color="auto"/>
        <w:left w:val="none" w:sz="0" w:space="0" w:color="auto"/>
        <w:bottom w:val="none" w:sz="0" w:space="0" w:color="auto"/>
        <w:right w:val="none" w:sz="0" w:space="0" w:color="auto"/>
      </w:divBdr>
    </w:div>
    <w:div w:id="1720401405">
      <w:bodyDiv w:val="1"/>
      <w:marLeft w:val="0"/>
      <w:marRight w:val="0"/>
      <w:marTop w:val="0"/>
      <w:marBottom w:val="0"/>
      <w:divBdr>
        <w:top w:val="none" w:sz="0" w:space="0" w:color="auto"/>
        <w:left w:val="none" w:sz="0" w:space="0" w:color="auto"/>
        <w:bottom w:val="none" w:sz="0" w:space="0" w:color="auto"/>
        <w:right w:val="none" w:sz="0" w:space="0" w:color="auto"/>
      </w:divBdr>
      <w:divsChild>
        <w:div w:id="822895929">
          <w:marLeft w:val="0"/>
          <w:marRight w:val="0"/>
          <w:marTop w:val="0"/>
          <w:marBottom w:val="150"/>
          <w:divBdr>
            <w:top w:val="none" w:sz="0" w:space="0" w:color="auto"/>
            <w:left w:val="none" w:sz="0" w:space="0" w:color="auto"/>
            <w:bottom w:val="none" w:sz="0" w:space="0" w:color="auto"/>
            <w:right w:val="none" w:sz="0" w:space="0" w:color="auto"/>
          </w:divBdr>
          <w:divsChild>
            <w:div w:id="2019962209">
              <w:marLeft w:val="0"/>
              <w:marRight w:val="0"/>
              <w:marTop w:val="150"/>
              <w:marBottom w:val="150"/>
              <w:divBdr>
                <w:top w:val="none" w:sz="0" w:space="0" w:color="auto"/>
                <w:left w:val="none" w:sz="0" w:space="0" w:color="auto"/>
                <w:bottom w:val="single" w:sz="12" w:space="0" w:color="EEEEEE"/>
                <w:right w:val="none" w:sz="0" w:space="0" w:color="auto"/>
              </w:divBdr>
            </w:div>
            <w:div w:id="155075323">
              <w:marLeft w:val="0"/>
              <w:marRight w:val="0"/>
              <w:marTop w:val="0"/>
              <w:marBottom w:val="0"/>
              <w:divBdr>
                <w:top w:val="none" w:sz="0" w:space="0" w:color="auto"/>
                <w:left w:val="none" w:sz="0" w:space="0" w:color="auto"/>
                <w:bottom w:val="none" w:sz="0" w:space="0" w:color="auto"/>
                <w:right w:val="none" w:sz="0" w:space="0" w:color="auto"/>
              </w:divBdr>
            </w:div>
          </w:divsChild>
        </w:div>
        <w:div w:id="319430384">
          <w:marLeft w:val="0"/>
          <w:marRight w:val="0"/>
          <w:marTop w:val="0"/>
          <w:marBottom w:val="0"/>
          <w:divBdr>
            <w:top w:val="none" w:sz="0" w:space="0" w:color="auto"/>
            <w:left w:val="none" w:sz="0" w:space="0" w:color="auto"/>
            <w:bottom w:val="none" w:sz="0" w:space="0" w:color="auto"/>
            <w:right w:val="none" w:sz="0" w:space="0" w:color="auto"/>
          </w:divBdr>
        </w:div>
      </w:divsChild>
    </w:div>
    <w:div w:id="1800799875">
      <w:bodyDiv w:val="1"/>
      <w:marLeft w:val="0"/>
      <w:marRight w:val="0"/>
      <w:marTop w:val="0"/>
      <w:marBottom w:val="0"/>
      <w:divBdr>
        <w:top w:val="none" w:sz="0" w:space="0" w:color="auto"/>
        <w:left w:val="none" w:sz="0" w:space="0" w:color="auto"/>
        <w:bottom w:val="none" w:sz="0" w:space="0" w:color="auto"/>
        <w:right w:val="none" w:sz="0" w:space="0" w:color="auto"/>
      </w:divBdr>
    </w:div>
    <w:div w:id="1848907572">
      <w:bodyDiv w:val="1"/>
      <w:marLeft w:val="0"/>
      <w:marRight w:val="0"/>
      <w:marTop w:val="0"/>
      <w:marBottom w:val="0"/>
      <w:divBdr>
        <w:top w:val="none" w:sz="0" w:space="0" w:color="auto"/>
        <w:left w:val="none" w:sz="0" w:space="0" w:color="auto"/>
        <w:bottom w:val="none" w:sz="0" w:space="0" w:color="auto"/>
        <w:right w:val="none" w:sz="0" w:space="0" w:color="auto"/>
      </w:divBdr>
    </w:div>
    <w:div w:id="1903522484">
      <w:bodyDiv w:val="1"/>
      <w:marLeft w:val="0"/>
      <w:marRight w:val="0"/>
      <w:marTop w:val="0"/>
      <w:marBottom w:val="0"/>
      <w:divBdr>
        <w:top w:val="none" w:sz="0" w:space="0" w:color="auto"/>
        <w:left w:val="none" w:sz="0" w:space="0" w:color="auto"/>
        <w:bottom w:val="none" w:sz="0" w:space="0" w:color="auto"/>
        <w:right w:val="none" w:sz="0" w:space="0" w:color="auto"/>
      </w:divBdr>
    </w:div>
    <w:div w:id="1920749749">
      <w:bodyDiv w:val="1"/>
      <w:marLeft w:val="0"/>
      <w:marRight w:val="0"/>
      <w:marTop w:val="0"/>
      <w:marBottom w:val="0"/>
      <w:divBdr>
        <w:top w:val="none" w:sz="0" w:space="0" w:color="auto"/>
        <w:left w:val="none" w:sz="0" w:space="0" w:color="auto"/>
        <w:bottom w:val="none" w:sz="0" w:space="0" w:color="auto"/>
        <w:right w:val="none" w:sz="0" w:space="0" w:color="auto"/>
      </w:divBdr>
    </w:div>
    <w:div w:id="1927380297">
      <w:bodyDiv w:val="1"/>
      <w:marLeft w:val="0"/>
      <w:marRight w:val="0"/>
      <w:marTop w:val="0"/>
      <w:marBottom w:val="0"/>
      <w:divBdr>
        <w:top w:val="none" w:sz="0" w:space="0" w:color="auto"/>
        <w:left w:val="none" w:sz="0" w:space="0" w:color="auto"/>
        <w:bottom w:val="none" w:sz="0" w:space="0" w:color="auto"/>
        <w:right w:val="none" w:sz="0" w:space="0" w:color="auto"/>
      </w:divBdr>
    </w:div>
    <w:div w:id="1940336030">
      <w:bodyDiv w:val="1"/>
      <w:marLeft w:val="0"/>
      <w:marRight w:val="0"/>
      <w:marTop w:val="0"/>
      <w:marBottom w:val="0"/>
      <w:divBdr>
        <w:top w:val="none" w:sz="0" w:space="0" w:color="auto"/>
        <w:left w:val="none" w:sz="0" w:space="0" w:color="auto"/>
        <w:bottom w:val="none" w:sz="0" w:space="0" w:color="auto"/>
        <w:right w:val="none" w:sz="0" w:space="0" w:color="auto"/>
      </w:divBdr>
    </w:div>
    <w:div w:id="1981298700">
      <w:bodyDiv w:val="1"/>
      <w:marLeft w:val="0"/>
      <w:marRight w:val="0"/>
      <w:marTop w:val="0"/>
      <w:marBottom w:val="0"/>
      <w:divBdr>
        <w:top w:val="none" w:sz="0" w:space="0" w:color="auto"/>
        <w:left w:val="none" w:sz="0" w:space="0" w:color="auto"/>
        <w:bottom w:val="none" w:sz="0" w:space="0" w:color="auto"/>
        <w:right w:val="none" w:sz="0" w:space="0" w:color="auto"/>
      </w:divBdr>
    </w:div>
    <w:div w:id="2043089899">
      <w:bodyDiv w:val="1"/>
      <w:marLeft w:val="0"/>
      <w:marRight w:val="0"/>
      <w:marTop w:val="0"/>
      <w:marBottom w:val="0"/>
      <w:divBdr>
        <w:top w:val="none" w:sz="0" w:space="0" w:color="auto"/>
        <w:left w:val="none" w:sz="0" w:space="0" w:color="auto"/>
        <w:bottom w:val="none" w:sz="0" w:space="0" w:color="auto"/>
        <w:right w:val="none" w:sz="0" w:space="0" w:color="auto"/>
      </w:divBdr>
      <w:divsChild>
        <w:div w:id="2041511969">
          <w:marLeft w:val="336"/>
          <w:marRight w:val="0"/>
          <w:marTop w:val="120"/>
          <w:marBottom w:val="312"/>
          <w:divBdr>
            <w:top w:val="none" w:sz="0" w:space="0" w:color="auto"/>
            <w:left w:val="none" w:sz="0" w:space="0" w:color="auto"/>
            <w:bottom w:val="none" w:sz="0" w:space="0" w:color="auto"/>
            <w:right w:val="none" w:sz="0" w:space="0" w:color="auto"/>
          </w:divBdr>
          <w:divsChild>
            <w:div w:id="1457527973">
              <w:marLeft w:val="0"/>
              <w:marRight w:val="0"/>
              <w:marTop w:val="0"/>
              <w:marBottom w:val="0"/>
              <w:divBdr>
                <w:top w:val="single" w:sz="6" w:space="0" w:color="CCCCCC"/>
                <w:left w:val="single" w:sz="6" w:space="0" w:color="CCCCCC"/>
                <w:bottom w:val="single" w:sz="6" w:space="0" w:color="CCCCCC"/>
                <w:right w:val="single" w:sz="6" w:space="0" w:color="CCCCCC"/>
              </w:divBdr>
              <w:divsChild>
                <w:div w:id="18400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5990">
      <w:bodyDiv w:val="1"/>
      <w:marLeft w:val="0"/>
      <w:marRight w:val="0"/>
      <w:marTop w:val="0"/>
      <w:marBottom w:val="0"/>
      <w:divBdr>
        <w:top w:val="none" w:sz="0" w:space="0" w:color="auto"/>
        <w:left w:val="none" w:sz="0" w:space="0" w:color="auto"/>
        <w:bottom w:val="none" w:sz="0" w:space="0" w:color="auto"/>
        <w:right w:val="none" w:sz="0" w:space="0" w:color="auto"/>
      </w:divBdr>
    </w:div>
    <w:div w:id="21017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orma-ohsas18001.blogspot.com/2015/08/trabajos-con-gruas.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abianbalbi@sihisein.com.ar"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www.sihisein.com.ar" TargetMode="External"/><Relationship Id="rId4" Type="http://schemas.openxmlformats.org/officeDocument/2006/relationships/hyperlink" Target="mailto:administracion@sihisein.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Pages>
  <Words>1197</Words>
  <Characters>6586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CONTACTO SEMANAL</vt:lpstr>
    </vt:vector>
  </TitlesOfParts>
  <Company>GP</Company>
  <LinksUpToDate>false</LinksUpToDate>
  <CharactersWithSpaces>7768</CharactersWithSpaces>
  <SharedDoc>false</SharedDoc>
  <HLinks>
    <vt:vector size="6" baseType="variant">
      <vt:variant>
        <vt:i4>5963823</vt:i4>
      </vt:variant>
      <vt:variant>
        <vt:i4>0</vt:i4>
      </vt:variant>
      <vt:variant>
        <vt:i4>0</vt:i4>
      </vt:variant>
      <vt:variant>
        <vt:i4>5</vt:i4>
      </vt:variant>
      <vt:variant>
        <vt:lpwstr>mailto:sihisein@cablenet.com.ar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CONTACTO SEMANAL</dc:title>
  <dc:subject/>
  <dc:creator>SIHISEIN</dc:creator>
  <cp:keywords/>
  <cp:lastModifiedBy>Usuario</cp:lastModifiedBy>
  <cp:revision>229</cp:revision>
  <cp:lastPrinted>2022-07-25T13:16:00Z</cp:lastPrinted>
  <dcterms:created xsi:type="dcterms:W3CDTF">2021-06-22T13:53:00Z</dcterms:created>
  <dcterms:modified xsi:type="dcterms:W3CDTF">2022-07-25T13:16:00Z</dcterms:modified>
</cp:coreProperties>
</file>